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FE" w:rsidRPr="00570772" w:rsidRDefault="007D50FE" w:rsidP="00570772">
      <w:pPr>
        <w:rPr>
          <w:rFonts w:ascii="方正小标宋简体" w:eastAsia="方正小标宋简体"/>
          <w:sz w:val="36"/>
          <w:szCs w:val="36"/>
        </w:rPr>
      </w:pPr>
      <w:r w:rsidRPr="00570772">
        <w:rPr>
          <w:rFonts w:ascii="方正小标宋简体" w:eastAsia="方正小标宋简体" w:hint="eastAsia"/>
          <w:sz w:val="36"/>
          <w:szCs w:val="36"/>
        </w:rPr>
        <w:t>附件</w:t>
      </w:r>
      <w:r w:rsidR="00726937">
        <w:rPr>
          <w:rFonts w:ascii="方正小标宋简体" w:eastAsia="方正小标宋简体" w:hint="eastAsia"/>
          <w:sz w:val="36"/>
          <w:szCs w:val="36"/>
        </w:rPr>
        <w:t>：</w:t>
      </w:r>
    </w:p>
    <w:p w:rsidR="007D50FE" w:rsidRDefault="007D50FE" w:rsidP="00570772">
      <w:pPr>
        <w:jc w:val="center"/>
        <w:rPr>
          <w:rFonts w:ascii="方正小标宋简体" w:eastAsia="方正小标宋简体"/>
          <w:sz w:val="36"/>
          <w:szCs w:val="36"/>
        </w:rPr>
      </w:pPr>
      <w:r w:rsidRPr="00570772">
        <w:rPr>
          <w:rFonts w:ascii="方正小标宋简体" w:eastAsia="方正小标宋简体" w:hint="eastAsia"/>
          <w:sz w:val="36"/>
          <w:szCs w:val="36"/>
        </w:rPr>
        <w:t>学校及幼儿园开学复课消防安全检查要点</w:t>
      </w:r>
    </w:p>
    <w:p w:rsidR="00570772" w:rsidRPr="00570772" w:rsidRDefault="00570772" w:rsidP="00570772">
      <w:pPr>
        <w:jc w:val="center"/>
        <w:rPr>
          <w:rFonts w:ascii="方正小标宋简体" w:eastAsia="方正小标宋简体"/>
          <w:sz w:val="36"/>
          <w:szCs w:val="36"/>
        </w:rPr>
      </w:pPr>
    </w:p>
    <w:p w:rsidR="006F7DDC" w:rsidRPr="00570772" w:rsidRDefault="006F7DDC" w:rsidP="007D50F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sz w:val="30"/>
          <w:szCs w:val="30"/>
        </w:rPr>
        <w:t>本要点适用于新冠肺炎疫情防控常态化条件下，学校及幼儿园开学复课期间消防安全检查。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b/>
          <w:sz w:val="30"/>
          <w:szCs w:val="30"/>
        </w:rPr>
        <w:t>一、责任落实。</w:t>
      </w:r>
      <w:r w:rsidRPr="00570772">
        <w:rPr>
          <w:rFonts w:ascii="仿宋_GB2312" w:eastAsia="仿宋_GB2312" w:hint="eastAsia"/>
          <w:sz w:val="30"/>
          <w:szCs w:val="30"/>
        </w:rPr>
        <w:t>是否依法建立并落实逐级消防安全责任制，明确各级、各岗位的消防安全责任人及工作职责，制定落实消防工作计划和消防安全制度，配备专</w:t>
      </w:r>
      <w:r w:rsidRPr="00570772">
        <w:rPr>
          <w:rFonts w:ascii="仿宋_GB2312" w:eastAsia="仿宋_GB2312"/>
          <w:sz w:val="30"/>
          <w:szCs w:val="30"/>
        </w:rPr>
        <w:t>(兼)职消防管理人员。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b/>
          <w:sz w:val="30"/>
          <w:szCs w:val="30"/>
        </w:rPr>
        <w:t>二、防火检查。</w:t>
      </w:r>
      <w:r w:rsidRPr="00570772">
        <w:rPr>
          <w:rFonts w:ascii="仿宋_GB2312" w:eastAsia="仿宋_GB2312" w:hint="eastAsia"/>
          <w:sz w:val="30"/>
          <w:szCs w:val="30"/>
        </w:rPr>
        <w:t>是否在组织开展防火检查并填写检查记录，对发现的消防安全问题，及时督促整改。</w:t>
      </w:r>
    </w:p>
    <w:p w:rsidR="006F7DDC" w:rsidRPr="00570772" w:rsidRDefault="006F7DDC" w:rsidP="005707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sz w:val="30"/>
          <w:szCs w:val="30"/>
        </w:rPr>
        <w:t>重点检查以下内容</w:t>
      </w:r>
      <w:r w:rsidR="007D50FE" w:rsidRPr="00570772">
        <w:rPr>
          <w:rFonts w:ascii="仿宋_GB2312" w:eastAsia="仿宋_GB2312"/>
          <w:sz w:val="30"/>
          <w:szCs w:val="30"/>
        </w:rPr>
        <w:t xml:space="preserve">: </w:t>
      </w:r>
      <w:r w:rsidR="007D50FE" w:rsidRPr="00570772">
        <w:rPr>
          <w:rFonts w:ascii="仿宋_GB2312" w:eastAsia="仿宋_GB2312" w:hint="eastAsia"/>
          <w:sz w:val="30"/>
          <w:szCs w:val="30"/>
        </w:rPr>
        <w:t>一</w:t>
      </w:r>
      <w:r w:rsidRPr="00570772">
        <w:rPr>
          <w:rFonts w:ascii="仿宋_GB2312" w:eastAsia="仿宋_GB2312"/>
          <w:sz w:val="30"/>
          <w:szCs w:val="30"/>
        </w:rPr>
        <w:t>是消防安全制度落实情况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二是消防安全重点部位管理情况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三是消防设施、器材完好有效和维护保养情况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四是电气线路、燃气管道定期检查情况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五是火灾隐患整改和防范措施落实情况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六是消防安全宣传教育情况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七是教职员工、学生消防知识掌握情况。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b/>
          <w:sz w:val="30"/>
          <w:szCs w:val="30"/>
        </w:rPr>
        <w:t>三、防火巡查。</w:t>
      </w:r>
      <w:r w:rsidRPr="00570772">
        <w:rPr>
          <w:rFonts w:ascii="仿宋_GB2312" w:eastAsia="仿宋_GB2312" w:hint="eastAsia"/>
          <w:sz w:val="30"/>
          <w:szCs w:val="30"/>
        </w:rPr>
        <w:t>是否安排专人进行每日防火巡查</w:t>
      </w:r>
      <w:r w:rsidRPr="00570772">
        <w:rPr>
          <w:rFonts w:ascii="仿宋_GB2312" w:eastAsia="仿宋_GB2312"/>
          <w:sz w:val="30"/>
          <w:szCs w:val="30"/>
        </w:rPr>
        <w:t>(含夜间),做好巡查记录。</w:t>
      </w:r>
    </w:p>
    <w:p w:rsidR="006F7DDC" w:rsidRPr="00570772" w:rsidRDefault="006F7DDC" w:rsidP="005707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sz w:val="30"/>
          <w:szCs w:val="30"/>
        </w:rPr>
        <w:t>重点巡查以下内容</w:t>
      </w:r>
      <w:r w:rsidRPr="00570772">
        <w:rPr>
          <w:rFonts w:ascii="仿宋_GB2312" w:eastAsia="仿宋_GB2312"/>
          <w:sz w:val="30"/>
          <w:szCs w:val="30"/>
        </w:rPr>
        <w:t>:一是用火用电用气有无违章情况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二是安全出口、疏散通道是否畅通，安全疏散指示标志、应急照明是否完好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三是消防设施、器材是否完好有效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四是常闭式防火门是否处于关闭状态、防火卷帘下是否堆放物品影响使用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五是宿</w:t>
      </w:r>
      <w:r w:rsidRPr="00570772">
        <w:rPr>
          <w:rFonts w:ascii="仿宋_GB2312" w:eastAsia="仿宋_GB2312" w:hint="eastAsia"/>
          <w:sz w:val="30"/>
          <w:szCs w:val="30"/>
        </w:rPr>
        <w:t>舍、食堂、教学楼、图书馆、高层建筑、变配电室、设备间、实</w:t>
      </w:r>
      <w:r w:rsidRPr="00570772">
        <w:rPr>
          <w:rFonts w:ascii="仿宋_GB2312" w:eastAsia="仿宋_GB2312" w:hint="eastAsia"/>
          <w:sz w:val="30"/>
          <w:szCs w:val="30"/>
        </w:rPr>
        <w:lastRenderedPageBreak/>
        <w:t>验室、危险化学品库房、施工现场等消防安全重点部位，是否落实防范措施。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b/>
          <w:sz w:val="30"/>
          <w:szCs w:val="30"/>
        </w:rPr>
        <w:t>四、安全疏散。</w:t>
      </w:r>
      <w:r w:rsidRPr="00570772">
        <w:rPr>
          <w:rFonts w:ascii="仿宋_GB2312" w:eastAsia="仿宋_GB2312" w:hint="eastAsia"/>
          <w:sz w:val="30"/>
          <w:szCs w:val="30"/>
        </w:rPr>
        <w:t>安全出口</w:t>
      </w:r>
      <w:r w:rsidR="007D50FE" w:rsidRPr="00570772">
        <w:rPr>
          <w:rFonts w:ascii="仿宋_GB2312" w:eastAsia="仿宋_GB2312" w:hint="eastAsia"/>
          <w:sz w:val="30"/>
          <w:szCs w:val="30"/>
        </w:rPr>
        <w:t>、</w:t>
      </w:r>
      <w:r w:rsidRPr="00570772">
        <w:rPr>
          <w:rFonts w:ascii="仿宋_GB2312" w:eastAsia="仿宋_GB2312" w:hint="eastAsia"/>
          <w:sz w:val="30"/>
          <w:szCs w:val="30"/>
        </w:rPr>
        <w:t>疏散通道、消防车通道是否畅通，自行车</w:t>
      </w:r>
      <w:r w:rsidRPr="00570772">
        <w:rPr>
          <w:rFonts w:ascii="仿宋_GB2312" w:eastAsia="仿宋_GB2312"/>
          <w:sz w:val="30"/>
          <w:szCs w:val="30"/>
        </w:rPr>
        <w:t>(含电动自行车)是否占堵消防通道</w:t>
      </w:r>
      <w:r w:rsidR="007D50FE" w:rsidRPr="00570772">
        <w:rPr>
          <w:rFonts w:ascii="仿宋_GB2312" w:eastAsia="仿宋_GB2312" w:hint="eastAsia"/>
          <w:sz w:val="30"/>
          <w:szCs w:val="30"/>
        </w:rPr>
        <w:t>，</w:t>
      </w:r>
      <w:r w:rsidRPr="00570772">
        <w:rPr>
          <w:rFonts w:ascii="仿宋_GB2312" w:eastAsia="仿宋_GB2312"/>
          <w:sz w:val="30"/>
          <w:szCs w:val="30"/>
        </w:rPr>
        <w:t>宿舍、食堂、教学楼、图书馆等人员密集场所安全出口是否存在锁闭现象，门窗、阳台部位是否设置防盗窗等障碍物。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b/>
          <w:sz w:val="30"/>
          <w:szCs w:val="30"/>
        </w:rPr>
        <w:t>五、消防设施器材。</w:t>
      </w:r>
      <w:r w:rsidRPr="00570772">
        <w:rPr>
          <w:rFonts w:ascii="仿宋_GB2312" w:eastAsia="仿宋_GB2312" w:hint="eastAsia"/>
          <w:sz w:val="30"/>
          <w:szCs w:val="30"/>
        </w:rPr>
        <w:t>是否按照国家、行业标准配置消防设施</w:t>
      </w:r>
      <w:r w:rsidR="007D50FE" w:rsidRPr="00570772">
        <w:rPr>
          <w:rFonts w:ascii="仿宋_GB2312" w:eastAsia="仿宋_GB2312" w:hint="eastAsia"/>
          <w:sz w:val="30"/>
          <w:szCs w:val="30"/>
        </w:rPr>
        <w:t>、</w:t>
      </w:r>
      <w:r w:rsidRPr="00570772">
        <w:rPr>
          <w:rFonts w:ascii="仿宋_GB2312" w:eastAsia="仿宋_GB2312"/>
          <w:sz w:val="30"/>
          <w:szCs w:val="30"/>
        </w:rPr>
        <w:t>器材，火灾自动报警、自动喷水灭火、室内外消火栓系统等建筑消防设施是否按要求维保检测</w:t>
      </w:r>
      <w:r w:rsidR="007D50FE" w:rsidRPr="00570772">
        <w:rPr>
          <w:rFonts w:ascii="仿宋_GB2312" w:eastAsia="仿宋_GB2312" w:hint="eastAsia"/>
          <w:sz w:val="30"/>
          <w:szCs w:val="30"/>
        </w:rPr>
        <w:t>；</w:t>
      </w:r>
      <w:r w:rsidRPr="00570772">
        <w:rPr>
          <w:rFonts w:ascii="仿宋_GB2312" w:eastAsia="仿宋_GB2312"/>
          <w:sz w:val="30"/>
          <w:szCs w:val="30"/>
        </w:rPr>
        <w:t>实地开展检查测试，确保完好有效。消防安全标志、标识是否规范设置。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b/>
          <w:sz w:val="30"/>
          <w:szCs w:val="30"/>
        </w:rPr>
        <w:t>六、电气燃气火源管理。</w:t>
      </w:r>
      <w:r w:rsidRPr="00570772">
        <w:rPr>
          <w:rFonts w:ascii="仿宋_GB2312" w:eastAsia="仿宋_GB2312" w:hint="eastAsia"/>
          <w:sz w:val="30"/>
          <w:szCs w:val="30"/>
        </w:rPr>
        <w:t>电气线路、设备是否选用具有生产许可证或国家强制性产品认证的产品，电气线路是否敷设规范、保护措施完好，并定期维保检测。宿舍楼是否违规使用大功率电器，是否擅自拉接临时电线和损坏供电设备。燃气设备是否定期检查维护，食堂油烟管道是否定期清洗。幼儿园是否落实幼儿午休时点蚊香等用火行为的看护措施，教育幼儿不玩火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b/>
          <w:sz w:val="30"/>
          <w:szCs w:val="30"/>
        </w:rPr>
        <w:t>七、易燃易爆危险化学品管理。</w:t>
      </w:r>
      <w:r w:rsidRPr="00570772">
        <w:rPr>
          <w:rFonts w:ascii="仿宋_GB2312" w:eastAsia="仿宋_GB2312" w:hint="eastAsia"/>
          <w:sz w:val="30"/>
          <w:szCs w:val="30"/>
        </w:rPr>
        <w:t>教学、实验使用的易燃易爆危险化学品是否落实专人管理，保存措施是否安全可靠，是否超量储存，是否制定落实安全操作规程。酒精等易燃易爆消杀物品储存是否规范安全，使用时是否远离热源、火花、明火和热表面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b/>
          <w:sz w:val="30"/>
          <w:szCs w:val="30"/>
        </w:rPr>
        <w:t>八、消防安全培训。</w:t>
      </w:r>
      <w:r w:rsidRPr="00570772">
        <w:rPr>
          <w:rFonts w:ascii="仿宋_GB2312" w:eastAsia="仿宋_GB2312" w:hint="eastAsia"/>
          <w:sz w:val="30"/>
          <w:szCs w:val="30"/>
        </w:rPr>
        <w:t>是否对教职员工开展消防安全宣传，教职员工是否懂得本岗位火灾危险性和防火措施，会报警、会使用</w:t>
      </w:r>
      <w:r w:rsidRPr="00570772">
        <w:rPr>
          <w:rFonts w:ascii="仿宋_GB2312" w:eastAsia="仿宋_GB2312" w:hint="eastAsia"/>
          <w:sz w:val="30"/>
          <w:szCs w:val="30"/>
        </w:rPr>
        <w:lastRenderedPageBreak/>
        <w:t>消防器材、会扑救初起火灾、会组织疏散逃生自救。是否将消防安全内容纳入学生安全教育，幼儿园是否采取寓教于乐的方式对儿童进行消防安全常识教育。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570772">
        <w:rPr>
          <w:rFonts w:ascii="仿宋_GB2312" w:eastAsia="仿宋_GB2312" w:hint="eastAsia"/>
          <w:b/>
          <w:sz w:val="30"/>
          <w:szCs w:val="30"/>
        </w:rPr>
        <w:t>九、消防演练。</w:t>
      </w:r>
      <w:r w:rsidRPr="00570772">
        <w:rPr>
          <w:rFonts w:ascii="仿宋_GB2312" w:eastAsia="仿宋_GB2312" w:hint="eastAsia"/>
          <w:sz w:val="30"/>
          <w:szCs w:val="30"/>
        </w:rPr>
        <w:t>学校及幼儿园是否制定灭火和应急疏散预案，是否组织消防演练。幼儿园和小学的演练是否落实疏散引导、保护儿童的措施。</w:t>
      </w:r>
    </w:p>
    <w:p w:rsidR="006F7DDC" w:rsidRPr="00570772" w:rsidRDefault="006F7DDC" w:rsidP="00570772">
      <w:pPr>
        <w:ind w:firstLineChars="200" w:firstLine="602"/>
        <w:rPr>
          <w:rFonts w:ascii="仿宋_GB2312" w:eastAsia="仿宋_GB2312"/>
          <w:sz w:val="30"/>
          <w:szCs w:val="30"/>
        </w:rPr>
      </w:pPr>
      <w:bookmarkStart w:id="0" w:name="_GoBack"/>
      <w:r w:rsidRPr="00570772">
        <w:rPr>
          <w:rFonts w:ascii="仿宋_GB2312" w:eastAsia="仿宋_GB2312" w:hint="eastAsia"/>
          <w:b/>
          <w:sz w:val="30"/>
          <w:szCs w:val="30"/>
        </w:rPr>
        <w:t>十、队伍建设。</w:t>
      </w:r>
      <w:bookmarkEnd w:id="0"/>
      <w:r w:rsidRPr="00570772">
        <w:rPr>
          <w:rFonts w:ascii="仿宋_GB2312" w:eastAsia="仿宋_GB2312" w:hint="eastAsia"/>
          <w:sz w:val="30"/>
          <w:szCs w:val="30"/>
        </w:rPr>
        <w:t>是否按规定组建微型消防站或志愿消防队，配备相应的人员和消防装备器材，定期开展训练，并具备扑救初起火灾和组织引导人员疏散逃生的能力。</w:t>
      </w:r>
    </w:p>
    <w:p w:rsidR="00460490" w:rsidRPr="00AB5416" w:rsidRDefault="00460490" w:rsidP="006F7DDC">
      <w:pPr>
        <w:rPr>
          <w:sz w:val="28"/>
          <w:szCs w:val="28"/>
        </w:rPr>
      </w:pPr>
    </w:p>
    <w:sectPr w:rsidR="00460490" w:rsidRPr="00AB5416" w:rsidSect="0019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4BF" w:rsidRDefault="005124BF" w:rsidP="00570772">
      <w:r>
        <w:separator/>
      </w:r>
    </w:p>
  </w:endnote>
  <w:endnote w:type="continuationSeparator" w:id="1">
    <w:p w:rsidR="005124BF" w:rsidRDefault="005124BF" w:rsidP="00570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4BF" w:rsidRDefault="005124BF" w:rsidP="00570772">
      <w:r>
        <w:separator/>
      </w:r>
    </w:p>
  </w:footnote>
  <w:footnote w:type="continuationSeparator" w:id="1">
    <w:p w:rsidR="005124BF" w:rsidRDefault="005124BF" w:rsidP="00570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D76"/>
    <w:multiLevelType w:val="hybridMultilevel"/>
    <w:tmpl w:val="B1A2108E"/>
    <w:lvl w:ilvl="0" w:tplc="6DB4EB3A">
      <w:start w:val="1"/>
      <w:numFmt w:val="japaneseCounting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9F7E59"/>
    <w:multiLevelType w:val="hybridMultilevel"/>
    <w:tmpl w:val="C03EBBB0"/>
    <w:lvl w:ilvl="0" w:tplc="8C0E5C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A5F"/>
    <w:rsid w:val="000A1A5F"/>
    <w:rsid w:val="00190A6F"/>
    <w:rsid w:val="002F5DAE"/>
    <w:rsid w:val="00332524"/>
    <w:rsid w:val="00460490"/>
    <w:rsid w:val="005124BF"/>
    <w:rsid w:val="00570772"/>
    <w:rsid w:val="006F7DDC"/>
    <w:rsid w:val="00726937"/>
    <w:rsid w:val="007D50FE"/>
    <w:rsid w:val="00AB5416"/>
    <w:rsid w:val="00EE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0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07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0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0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11</cp:revision>
  <dcterms:created xsi:type="dcterms:W3CDTF">2020-09-14T03:37:00Z</dcterms:created>
  <dcterms:modified xsi:type="dcterms:W3CDTF">2020-09-22T02:47:00Z</dcterms:modified>
</cp:coreProperties>
</file>