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1E5E">
      <w:pPr>
        <w:rPr>
          <w:rFonts w:eastAsia="黑体"/>
          <w:sz w:val="32"/>
          <w:szCs w:val="32"/>
        </w:rPr>
      </w:pPr>
      <w:r>
        <w:rPr>
          <w:rFonts w:eastAsia="黑体"/>
          <w:sz w:val="32"/>
          <w:szCs w:val="32"/>
        </w:rPr>
        <w:t>附件1</w:t>
      </w:r>
    </w:p>
    <w:p w14:paraId="5E56C281">
      <w:pPr>
        <w:spacing w:after="312" w:afterLines="100"/>
        <w:jc w:val="center"/>
        <w:rPr>
          <w:rFonts w:eastAsia="方正小标宋简体"/>
          <w:sz w:val="44"/>
          <w:szCs w:val="44"/>
        </w:rPr>
      </w:pPr>
      <w:bookmarkStart w:id="0" w:name="_GoBack"/>
      <w:r>
        <w:rPr>
          <w:rFonts w:hint="eastAsia" w:eastAsia="方正小标宋简体"/>
          <w:sz w:val="44"/>
          <w:szCs w:val="44"/>
        </w:rPr>
        <w:t>2026年度校园常态化安全检查重点内容清单</w:t>
      </w:r>
      <w:bookmarkEnd w:id="0"/>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6040"/>
        <w:gridCol w:w="1257"/>
      </w:tblGrid>
      <w:tr w14:paraId="5017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764" w:type="dxa"/>
            <w:vAlign w:val="center"/>
          </w:tcPr>
          <w:p w14:paraId="4170BE35">
            <w:pPr>
              <w:jc w:val="center"/>
              <w:rPr>
                <w:b/>
                <w:kern w:val="0"/>
                <w:sz w:val="28"/>
                <w:szCs w:val="28"/>
              </w:rPr>
            </w:pPr>
            <w:r>
              <w:rPr>
                <w:b/>
                <w:kern w:val="0"/>
                <w:sz w:val="28"/>
                <w:szCs w:val="28"/>
              </w:rPr>
              <w:t>检查类别</w:t>
            </w:r>
          </w:p>
        </w:tc>
        <w:tc>
          <w:tcPr>
            <w:tcW w:w="6040" w:type="dxa"/>
            <w:vAlign w:val="center"/>
          </w:tcPr>
          <w:p w14:paraId="1D3DCDF3">
            <w:pPr>
              <w:jc w:val="center"/>
              <w:rPr>
                <w:b/>
                <w:kern w:val="0"/>
                <w:sz w:val="28"/>
                <w:szCs w:val="28"/>
              </w:rPr>
            </w:pPr>
            <w:r>
              <w:rPr>
                <w:b/>
                <w:kern w:val="0"/>
                <w:sz w:val="28"/>
                <w:szCs w:val="28"/>
              </w:rPr>
              <w:t>检查内容</w:t>
            </w:r>
          </w:p>
        </w:tc>
        <w:tc>
          <w:tcPr>
            <w:tcW w:w="1257" w:type="dxa"/>
          </w:tcPr>
          <w:p w14:paraId="67129CD2">
            <w:pPr>
              <w:jc w:val="center"/>
              <w:rPr>
                <w:b/>
                <w:kern w:val="0"/>
                <w:sz w:val="28"/>
                <w:szCs w:val="28"/>
              </w:rPr>
            </w:pPr>
            <w:r>
              <w:rPr>
                <w:b/>
                <w:kern w:val="0"/>
                <w:sz w:val="28"/>
                <w:szCs w:val="28"/>
              </w:rPr>
              <w:t>备注</w:t>
            </w:r>
          </w:p>
        </w:tc>
      </w:tr>
      <w:tr w14:paraId="66F65D9A">
        <w:tblPrEx>
          <w:tblCellMar>
            <w:top w:w="0" w:type="dxa"/>
            <w:left w:w="108" w:type="dxa"/>
            <w:bottom w:w="0" w:type="dxa"/>
            <w:right w:w="108" w:type="dxa"/>
          </w:tblCellMar>
        </w:tblPrEx>
        <w:trPr>
          <w:trHeight w:val="680" w:hRule="atLeast"/>
          <w:jc w:val="center"/>
        </w:trPr>
        <w:tc>
          <w:tcPr>
            <w:tcW w:w="1764" w:type="dxa"/>
            <w:vMerge w:val="restart"/>
            <w:vAlign w:val="center"/>
          </w:tcPr>
          <w:p w14:paraId="1FFFE88E">
            <w:pPr>
              <w:jc w:val="center"/>
              <w:rPr>
                <w:kern w:val="0"/>
                <w:sz w:val="28"/>
                <w:szCs w:val="28"/>
              </w:rPr>
            </w:pPr>
            <w:r>
              <w:rPr>
                <w:kern w:val="0"/>
                <w:sz w:val="28"/>
                <w:szCs w:val="28"/>
              </w:rPr>
              <w:t>1.安全责任体系落实</w:t>
            </w:r>
          </w:p>
          <w:p w14:paraId="378955CB">
            <w:pPr>
              <w:jc w:val="center"/>
              <w:rPr>
                <w:kern w:val="0"/>
                <w:sz w:val="28"/>
                <w:szCs w:val="28"/>
              </w:rPr>
            </w:pPr>
            <w:r>
              <w:rPr>
                <w:kern w:val="0"/>
                <w:sz w:val="28"/>
                <w:szCs w:val="28"/>
              </w:rPr>
              <w:t>情况</w:t>
            </w:r>
          </w:p>
        </w:tc>
        <w:tc>
          <w:tcPr>
            <w:tcW w:w="6040" w:type="dxa"/>
            <w:vAlign w:val="center"/>
          </w:tcPr>
          <w:p w14:paraId="2AAD2E28">
            <w:pPr>
              <w:spacing w:line="400" w:lineRule="exact"/>
              <w:rPr>
                <w:kern w:val="0"/>
                <w:sz w:val="24"/>
              </w:rPr>
            </w:pPr>
            <w:r>
              <w:rPr>
                <w:kern w:val="0"/>
                <w:sz w:val="24"/>
              </w:rPr>
              <w:t>1.是否按“三管三必须”要求，健全安全工作责任体系和安全管理制度体系，全面压实安全责任。</w:t>
            </w:r>
          </w:p>
        </w:tc>
        <w:tc>
          <w:tcPr>
            <w:tcW w:w="1257" w:type="dxa"/>
          </w:tcPr>
          <w:p w14:paraId="50D06D1A">
            <w:pPr>
              <w:rPr>
                <w:rFonts w:eastAsia="仿宋_GB2312"/>
                <w:kern w:val="0"/>
                <w:sz w:val="24"/>
              </w:rPr>
            </w:pPr>
          </w:p>
        </w:tc>
      </w:tr>
      <w:tr w14:paraId="5A3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73EBAD1">
            <w:pPr>
              <w:jc w:val="center"/>
              <w:rPr>
                <w:kern w:val="0"/>
                <w:sz w:val="28"/>
                <w:szCs w:val="28"/>
              </w:rPr>
            </w:pPr>
          </w:p>
        </w:tc>
        <w:tc>
          <w:tcPr>
            <w:tcW w:w="6040" w:type="dxa"/>
            <w:vAlign w:val="center"/>
          </w:tcPr>
          <w:p w14:paraId="7C91AC3A">
            <w:pPr>
              <w:spacing w:line="400" w:lineRule="exact"/>
              <w:rPr>
                <w:kern w:val="0"/>
                <w:sz w:val="24"/>
              </w:rPr>
            </w:pPr>
            <w:r>
              <w:rPr>
                <w:rFonts w:hint="eastAsia"/>
                <w:kern w:val="0"/>
                <w:sz w:val="24"/>
                <w:lang w:val="en-US" w:eastAsia="zh-CN"/>
              </w:rPr>
              <w:t>2</w:t>
            </w:r>
            <w:r>
              <w:rPr>
                <w:kern w:val="0"/>
                <w:sz w:val="24"/>
              </w:rPr>
              <w:t>.是否建立安全工作清单、问题清单、责任清单，定期开展安全风险研判。</w:t>
            </w:r>
          </w:p>
        </w:tc>
        <w:tc>
          <w:tcPr>
            <w:tcW w:w="1257" w:type="dxa"/>
          </w:tcPr>
          <w:p w14:paraId="7B893822">
            <w:pPr>
              <w:rPr>
                <w:rFonts w:eastAsia="仿宋_GB2312"/>
                <w:kern w:val="0"/>
                <w:sz w:val="24"/>
              </w:rPr>
            </w:pPr>
          </w:p>
        </w:tc>
      </w:tr>
      <w:tr w14:paraId="0966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64" w:type="dxa"/>
            <w:vMerge w:val="continue"/>
            <w:vAlign w:val="center"/>
          </w:tcPr>
          <w:p w14:paraId="3611C10F">
            <w:pPr>
              <w:jc w:val="center"/>
              <w:rPr>
                <w:kern w:val="0"/>
                <w:sz w:val="28"/>
                <w:szCs w:val="28"/>
              </w:rPr>
            </w:pPr>
          </w:p>
        </w:tc>
        <w:tc>
          <w:tcPr>
            <w:tcW w:w="6040" w:type="dxa"/>
            <w:vAlign w:val="center"/>
          </w:tcPr>
          <w:p w14:paraId="62281B3D">
            <w:pPr>
              <w:spacing w:line="400" w:lineRule="exact"/>
              <w:rPr>
                <w:kern w:val="0"/>
                <w:sz w:val="24"/>
              </w:rPr>
            </w:pPr>
            <w:r>
              <w:rPr>
                <w:rFonts w:hint="eastAsia"/>
                <w:kern w:val="0"/>
                <w:sz w:val="24"/>
                <w:lang w:val="en-US" w:eastAsia="zh-CN"/>
              </w:rPr>
              <w:t>3</w:t>
            </w:r>
            <w:r>
              <w:rPr>
                <w:kern w:val="0"/>
                <w:sz w:val="24"/>
              </w:rPr>
              <w:t>.是否每学期开展研究安全管理工作（活动或会议）至少有1次。</w:t>
            </w:r>
          </w:p>
        </w:tc>
        <w:tc>
          <w:tcPr>
            <w:tcW w:w="1257" w:type="dxa"/>
          </w:tcPr>
          <w:p w14:paraId="37A9D53E">
            <w:pPr>
              <w:rPr>
                <w:rFonts w:eastAsia="仿宋_GB2312"/>
                <w:kern w:val="0"/>
                <w:sz w:val="24"/>
              </w:rPr>
            </w:pPr>
          </w:p>
        </w:tc>
      </w:tr>
      <w:tr w14:paraId="0A0B7DCB">
        <w:tblPrEx>
          <w:tblCellMar>
            <w:top w:w="0" w:type="dxa"/>
            <w:left w:w="108" w:type="dxa"/>
            <w:bottom w:w="0" w:type="dxa"/>
            <w:right w:w="108" w:type="dxa"/>
          </w:tblCellMar>
        </w:tblPrEx>
        <w:trPr>
          <w:trHeight w:val="680" w:hRule="atLeast"/>
          <w:jc w:val="center"/>
        </w:trPr>
        <w:tc>
          <w:tcPr>
            <w:tcW w:w="1764" w:type="dxa"/>
            <w:vMerge w:val="continue"/>
            <w:vAlign w:val="center"/>
          </w:tcPr>
          <w:p w14:paraId="3BC101D9">
            <w:pPr>
              <w:jc w:val="center"/>
              <w:rPr>
                <w:kern w:val="0"/>
                <w:sz w:val="28"/>
                <w:szCs w:val="28"/>
              </w:rPr>
            </w:pPr>
          </w:p>
        </w:tc>
        <w:tc>
          <w:tcPr>
            <w:tcW w:w="6040" w:type="dxa"/>
            <w:vAlign w:val="center"/>
          </w:tcPr>
          <w:p w14:paraId="7670B2E7">
            <w:pPr>
              <w:spacing w:line="400" w:lineRule="exact"/>
              <w:rPr>
                <w:rFonts w:hint="eastAsia" w:eastAsia="宋体"/>
                <w:kern w:val="0"/>
                <w:sz w:val="24"/>
                <w:lang w:eastAsia="zh-CN"/>
              </w:rPr>
            </w:pPr>
            <w:r>
              <w:rPr>
                <w:rFonts w:hint="eastAsia"/>
                <w:kern w:val="0"/>
                <w:sz w:val="24"/>
                <w:lang w:val="en-US" w:eastAsia="zh-CN"/>
              </w:rPr>
              <w:t>4</w:t>
            </w:r>
            <w:r>
              <w:rPr>
                <w:kern w:val="0"/>
                <w:sz w:val="24"/>
              </w:rPr>
              <w:t>.是否有动态的矛盾纠纷隐患清单</w:t>
            </w:r>
            <w:r>
              <w:rPr>
                <w:rFonts w:hint="eastAsia"/>
                <w:kern w:val="0"/>
                <w:sz w:val="24"/>
                <w:lang w:eastAsia="zh-CN"/>
              </w:rPr>
              <w:t>。</w:t>
            </w:r>
          </w:p>
        </w:tc>
        <w:tc>
          <w:tcPr>
            <w:tcW w:w="1257" w:type="dxa"/>
          </w:tcPr>
          <w:p w14:paraId="5C8C3649">
            <w:pPr>
              <w:rPr>
                <w:rFonts w:eastAsia="仿宋_GB2312"/>
                <w:kern w:val="0"/>
                <w:sz w:val="24"/>
              </w:rPr>
            </w:pPr>
          </w:p>
        </w:tc>
      </w:tr>
      <w:tr w14:paraId="2BD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5E57E1B">
            <w:pPr>
              <w:jc w:val="center"/>
              <w:rPr>
                <w:kern w:val="0"/>
                <w:sz w:val="28"/>
                <w:szCs w:val="28"/>
              </w:rPr>
            </w:pPr>
          </w:p>
        </w:tc>
        <w:tc>
          <w:tcPr>
            <w:tcW w:w="6040" w:type="dxa"/>
            <w:vAlign w:val="center"/>
          </w:tcPr>
          <w:p w14:paraId="0023B5D8">
            <w:pPr>
              <w:spacing w:line="400" w:lineRule="exact"/>
              <w:rPr>
                <w:kern w:val="0"/>
                <w:sz w:val="24"/>
              </w:rPr>
            </w:pPr>
            <w:r>
              <w:rPr>
                <w:rFonts w:hint="eastAsia"/>
                <w:kern w:val="0"/>
                <w:sz w:val="24"/>
                <w:lang w:val="en-US" w:eastAsia="zh-CN"/>
              </w:rPr>
              <w:t>5</w:t>
            </w:r>
            <w:r>
              <w:rPr>
                <w:kern w:val="0"/>
                <w:sz w:val="24"/>
              </w:rPr>
              <w:t>.是否结合实际制定了切实可行的各类应急预案。</w:t>
            </w:r>
          </w:p>
        </w:tc>
        <w:tc>
          <w:tcPr>
            <w:tcW w:w="1257" w:type="dxa"/>
          </w:tcPr>
          <w:p w14:paraId="7503BF76">
            <w:pPr>
              <w:rPr>
                <w:rFonts w:eastAsia="仿宋_GB2312"/>
                <w:kern w:val="0"/>
                <w:sz w:val="24"/>
              </w:rPr>
            </w:pPr>
          </w:p>
        </w:tc>
      </w:tr>
      <w:tr w14:paraId="44AC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59C59B3">
            <w:pPr>
              <w:jc w:val="center"/>
              <w:rPr>
                <w:kern w:val="0"/>
                <w:sz w:val="28"/>
                <w:szCs w:val="28"/>
              </w:rPr>
            </w:pPr>
          </w:p>
        </w:tc>
        <w:tc>
          <w:tcPr>
            <w:tcW w:w="6040" w:type="dxa"/>
            <w:vAlign w:val="center"/>
          </w:tcPr>
          <w:p w14:paraId="7A29DCC6">
            <w:pPr>
              <w:spacing w:line="400" w:lineRule="exact"/>
              <w:rPr>
                <w:kern w:val="0"/>
                <w:sz w:val="24"/>
              </w:rPr>
            </w:pPr>
            <w:r>
              <w:rPr>
                <w:rFonts w:hint="eastAsia"/>
                <w:kern w:val="0"/>
                <w:sz w:val="24"/>
                <w:lang w:val="en-US" w:eastAsia="zh-CN"/>
              </w:rPr>
              <w:t>6</w:t>
            </w:r>
            <w:r>
              <w:rPr>
                <w:kern w:val="0"/>
                <w:sz w:val="24"/>
              </w:rPr>
              <w:t>.重要时间、敏感节点是否按规定落实领导值班制度。</w:t>
            </w:r>
          </w:p>
        </w:tc>
        <w:tc>
          <w:tcPr>
            <w:tcW w:w="1257" w:type="dxa"/>
          </w:tcPr>
          <w:p w14:paraId="33079356">
            <w:pPr>
              <w:rPr>
                <w:rFonts w:eastAsia="仿宋_GB2312"/>
                <w:kern w:val="0"/>
                <w:sz w:val="24"/>
              </w:rPr>
            </w:pPr>
          </w:p>
        </w:tc>
      </w:tr>
      <w:tr w14:paraId="2548E1D7">
        <w:tblPrEx>
          <w:tblCellMar>
            <w:top w:w="0" w:type="dxa"/>
            <w:left w:w="108" w:type="dxa"/>
            <w:bottom w:w="0" w:type="dxa"/>
            <w:right w:w="108" w:type="dxa"/>
          </w:tblCellMar>
        </w:tblPrEx>
        <w:trPr>
          <w:trHeight w:val="680" w:hRule="atLeast"/>
          <w:jc w:val="center"/>
        </w:trPr>
        <w:tc>
          <w:tcPr>
            <w:tcW w:w="1764" w:type="dxa"/>
            <w:vMerge w:val="restart"/>
            <w:vAlign w:val="center"/>
          </w:tcPr>
          <w:p w14:paraId="1BE28071">
            <w:pPr>
              <w:jc w:val="center"/>
              <w:rPr>
                <w:kern w:val="0"/>
                <w:sz w:val="28"/>
                <w:szCs w:val="28"/>
              </w:rPr>
            </w:pPr>
            <w:r>
              <w:rPr>
                <w:kern w:val="0"/>
                <w:sz w:val="28"/>
                <w:szCs w:val="28"/>
              </w:rPr>
              <w:t>2.安全教育开展情况</w:t>
            </w:r>
          </w:p>
        </w:tc>
        <w:tc>
          <w:tcPr>
            <w:tcW w:w="6040" w:type="dxa"/>
            <w:vAlign w:val="center"/>
          </w:tcPr>
          <w:p w14:paraId="5B66212D">
            <w:pPr>
              <w:spacing w:line="400" w:lineRule="exact"/>
              <w:rPr>
                <w:kern w:val="0"/>
                <w:sz w:val="24"/>
              </w:rPr>
            </w:pPr>
            <w:r>
              <w:rPr>
                <w:rFonts w:hint="eastAsia"/>
                <w:kern w:val="0"/>
                <w:sz w:val="24"/>
                <w:lang w:val="en-US" w:eastAsia="zh-CN"/>
              </w:rPr>
              <w:t>1</w:t>
            </w:r>
            <w:r>
              <w:rPr>
                <w:kern w:val="0"/>
                <w:sz w:val="24"/>
              </w:rPr>
              <w:t>.是否建立常态化安全教育机制，集中开展国家安全、消防安全、实验室及危化品安全、治安防范、交通安全、食品安全等各类专题教育。</w:t>
            </w:r>
          </w:p>
        </w:tc>
        <w:tc>
          <w:tcPr>
            <w:tcW w:w="1257" w:type="dxa"/>
          </w:tcPr>
          <w:p w14:paraId="7813A90A">
            <w:pPr>
              <w:rPr>
                <w:rFonts w:eastAsia="仿宋_GB2312"/>
                <w:kern w:val="0"/>
                <w:sz w:val="24"/>
              </w:rPr>
            </w:pPr>
          </w:p>
        </w:tc>
      </w:tr>
      <w:tr w14:paraId="74D9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80CBCA9">
            <w:pPr>
              <w:jc w:val="center"/>
              <w:rPr>
                <w:kern w:val="0"/>
                <w:sz w:val="28"/>
                <w:szCs w:val="28"/>
              </w:rPr>
            </w:pPr>
          </w:p>
        </w:tc>
        <w:tc>
          <w:tcPr>
            <w:tcW w:w="6040" w:type="dxa"/>
            <w:vAlign w:val="center"/>
          </w:tcPr>
          <w:p w14:paraId="1BAE8B25">
            <w:pPr>
              <w:spacing w:line="400" w:lineRule="exact"/>
              <w:rPr>
                <w:kern w:val="0"/>
                <w:sz w:val="24"/>
              </w:rPr>
            </w:pPr>
            <w:r>
              <w:rPr>
                <w:rFonts w:hint="eastAsia"/>
                <w:kern w:val="0"/>
                <w:sz w:val="24"/>
                <w:lang w:val="en-US" w:eastAsia="zh-CN"/>
              </w:rPr>
              <w:t>2</w:t>
            </w:r>
            <w:r>
              <w:rPr>
                <w:kern w:val="0"/>
                <w:sz w:val="24"/>
              </w:rPr>
              <w:t>.是否有针对性开展防范电信网络诈骗、反恐、禁毒等专项安全教育。</w:t>
            </w:r>
          </w:p>
        </w:tc>
        <w:tc>
          <w:tcPr>
            <w:tcW w:w="1257" w:type="dxa"/>
          </w:tcPr>
          <w:p w14:paraId="121CC5B6">
            <w:pPr>
              <w:rPr>
                <w:rFonts w:eastAsia="仿宋_GB2312"/>
                <w:kern w:val="0"/>
                <w:sz w:val="24"/>
              </w:rPr>
            </w:pPr>
          </w:p>
        </w:tc>
      </w:tr>
      <w:tr w14:paraId="55FBF3B9">
        <w:tblPrEx>
          <w:tblCellMar>
            <w:top w:w="0" w:type="dxa"/>
            <w:left w:w="108" w:type="dxa"/>
            <w:bottom w:w="0" w:type="dxa"/>
            <w:right w:w="108" w:type="dxa"/>
          </w:tblCellMar>
        </w:tblPrEx>
        <w:trPr>
          <w:trHeight w:val="658" w:hRule="atLeast"/>
          <w:jc w:val="center"/>
        </w:trPr>
        <w:tc>
          <w:tcPr>
            <w:tcW w:w="1764" w:type="dxa"/>
            <w:vMerge w:val="continue"/>
            <w:vAlign w:val="center"/>
          </w:tcPr>
          <w:p w14:paraId="5C8C2E03">
            <w:pPr>
              <w:jc w:val="center"/>
              <w:rPr>
                <w:kern w:val="0"/>
                <w:sz w:val="28"/>
                <w:szCs w:val="28"/>
              </w:rPr>
            </w:pPr>
          </w:p>
        </w:tc>
        <w:tc>
          <w:tcPr>
            <w:tcW w:w="6040" w:type="dxa"/>
            <w:vAlign w:val="center"/>
          </w:tcPr>
          <w:p w14:paraId="08CE1E5B">
            <w:pPr>
              <w:spacing w:line="400" w:lineRule="exact"/>
              <w:rPr>
                <w:kern w:val="0"/>
                <w:sz w:val="24"/>
              </w:rPr>
            </w:pPr>
            <w:r>
              <w:rPr>
                <w:rFonts w:hint="eastAsia"/>
                <w:kern w:val="0"/>
                <w:sz w:val="24"/>
                <w:lang w:val="en-US" w:eastAsia="zh-CN"/>
              </w:rPr>
              <w:t>3</w:t>
            </w:r>
            <w:r>
              <w:rPr>
                <w:kern w:val="0"/>
                <w:sz w:val="24"/>
              </w:rPr>
              <w:t>.是否创新教育形式，加强学生心理健康教育，提高实效性。</w:t>
            </w:r>
          </w:p>
        </w:tc>
        <w:tc>
          <w:tcPr>
            <w:tcW w:w="1257" w:type="dxa"/>
          </w:tcPr>
          <w:p w14:paraId="666F46CC">
            <w:pPr>
              <w:rPr>
                <w:rFonts w:eastAsia="仿宋_GB2312"/>
                <w:kern w:val="0"/>
                <w:sz w:val="24"/>
              </w:rPr>
            </w:pPr>
          </w:p>
        </w:tc>
      </w:tr>
      <w:tr w14:paraId="0FA3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DC1E476">
            <w:pPr>
              <w:jc w:val="center"/>
              <w:rPr>
                <w:kern w:val="0"/>
                <w:sz w:val="28"/>
                <w:szCs w:val="28"/>
              </w:rPr>
            </w:pPr>
          </w:p>
        </w:tc>
        <w:tc>
          <w:tcPr>
            <w:tcW w:w="6040" w:type="dxa"/>
            <w:vAlign w:val="center"/>
          </w:tcPr>
          <w:p w14:paraId="52665E0E">
            <w:pPr>
              <w:spacing w:line="400" w:lineRule="exact"/>
              <w:rPr>
                <w:kern w:val="0"/>
                <w:sz w:val="24"/>
              </w:rPr>
            </w:pPr>
            <w:r>
              <w:rPr>
                <w:rFonts w:hint="eastAsia"/>
                <w:kern w:val="0"/>
                <w:sz w:val="24"/>
                <w:lang w:val="en-US" w:eastAsia="zh-CN"/>
              </w:rPr>
              <w:t>4</w:t>
            </w:r>
            <w:r>
              <w:rPr>
                <w:kern w:val="0"/>
                <w:sz w:val="24"/>
              </w:rPr>
              <w:t>.是否定期开展安全技能培训和应急疏散演练。</w:t>
            </w:r>
          </w:p>
        </w:tc>
        <w:tc>
          <w:tcPr>
            <w:tcW w:w="1257" w:type="dxa"/>
          </w:tcPr>
          <w:p w14:paraId="3C331B19">
            <w:pPr>
              <w:rPr>
                <w:rFonts w:eastAsia="仿宋_GB2312"/>
                <w:kern w:val="0"/>
                <w:sz w:val="24"/>
              </w:rPr>
            </w:pPr>
          </w:p>
        </w:tc>
      </w:tr>
      <w:tr w14:paraId="518B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0B2716CA">
            <w:pPr>
              <w:jc w:val="center"/>
              <w:rPr>
                <w:kern w:val="0"/>
                <w:sz w:val="28"/>
                <w:szCs w:val="28"/>
              </w:rPr>
            </w:pPr>
            <w:r>
              <w:rPr>
                <w:kern w:val="0"/>
                <w:sz w:val="28"/>
                <w:szCs w:val="28"/>
              </w:rPr>
              <w:t>3.实验室及危险化学品安全管理</w:t>
            </w:r>
          </w:p>
          <w:p w14:paraId="75A1F61B">
            <w:pPr>
              <w:jc w:val="center"/>
              <w:rPr>
                <w:kern w:val="0"/>
                <w:sz w:val="28"/>
                <w:szCs w:val="28"/>
              </w:rPr>
            </w:pPr>
            <w:r>
              <w:rPr>
                <w:kern w:val="0"/>
                <w:sz w:val="28"/>
                <w:szCs w:val="28"/>
              </w:rPr>
              <w:t>情况</w:t>
            </w:r>
          </w:p>
        </w:tc>
        <w:tc>
          <w:tcPr>
            <w:tcW w:w="6040" w:type="dxa"/>
            <w:vAlign w:val="center"/>
          </w:tcPr>
          <w:p w14:paraId="616B68E3">
            <w:pPr>
              <w:spacing w:line="400" w:lineRule="exact"/>
              <w:rPr>
                <w:kern w:val="0"/>
                <w:sz w:val="24"/>
              </w:rPr>
            </w:pPr>
            <w:r>
              <w:rPr>
                <w:rFonts w:hint="eastAsia"/>
                <w:kern w:val="0"/>
                <w:sz w:val="24"/>
                <w:lang w:val="en-US" w:eastAsia="zh-CN"/>
              </w:rPr>
              <w:t>1</w:t>
            </w:r>
            <w:r>
              <w:rPr>
                <w:kern w:val="0"/>
                <w:sz w:val="24"/>
              </w:rPr>
              <w:t>.实验室的安全运行机制是否建立，安全责任体系是否健全，安全管理制度是否完善。</w:t>
            </w:r>
          </w:p>
        </w:tc>
        <w:tc>
          <w:tcPr>
            <w:tcW w:w="1257" w:type="dxa"/>
          </w:tcPr>
          <w:p w14:paraId="70A3A8B3">
            <w:pPr>
              <w:rPr>
                <w:rFonts w:eastAsia="仿宋_GB2312"/>
                <w:kern w:val="0"/>
                <w:sz w:val="24"/>
              </w:rPr>
            </w:pPr>
          </w:p>
        </w:tc>
      </w:tr>
      <w:tr w14:paraId="3D68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B18F2C4">
            <w:pPr>
              <w:jc w:val="center"/>
              <w:rPr>
                <w:kern w:val="0"/>
                <w:sz w:val="28"/>
                <w:szCs w:val="28"/>
              </w:rPr>
            </w:pPr>
          </w:p>
        </w:tc>
        <w:tc>
          <w:tcPr>
            <w:tcW w:w="6040" w:type="dxa"/>
            <w:vAlign w:val="center"/>
          </w:tcPr>
          <w:p w14:paraId="0726315B">
            <w:pPr>
              <w:spacing w:line="400" w:lineRule="exact"/>
              <w:rPr>
                <w:kern w:val="0"/>
                <w:sz w:val="24"/>
              </w:rPr>
            </w:pPr>
            <w:r>
              <w:rPr>
                <w:rFonts w:hint="eastAsia"/>
                <w:kern w:val="0"/>
                <w:sz w:val="24"/>
                <w:lang w:val="en-US" w:eastAsia="zh-CN"/>
              </w:rPr>
              <w:t>2</w:t>
            </w:r>
            <w:r>
              <w:rPr>
                <w:kern w:val="0"/>
                <w:sz w:val="24"/>
              </w:rPr>
              <w:t>.实验室安全宣传教育与准入制度是否严格落实。</w:t>
            </w:r>
          </w:p>
        </w:tc>
        <w:tc>
          <w:tcPr>
            <w:tcW w:w="1257" w:type="dxa"/>
          </w:tcPr>
          <w:p w14:paraId="5F40361D">
            <w:pPr>
              <w:rPr>
                <w:rFonts w:eastAsia="仿宋_GB2312"/>
                <w:kern w:val="0"/>
                <w:sz w:val="24"/>
              </w:rPr>
            </w:pPr>
          </w:p>
        </w:tc>
      </w:tr>
      <w:tr w14:paraId="3904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DDA2D52">
            <w:pPr>
              <w:jc w:val="center"/>
              <w:rPr>
                <w:kern w:val="0"/>
                <w:sz w:val="28"/>
                <w:szCs w:val="28"/>
              </w:rPr>
            </w:pPr>
          </w:p>
        </w:tc>
        <w:tc>
          <w:tcPr>
            <w:tcW w:w="6040" w:type="dxa"/>
            <w:vAlign w:val="center"/>
          </w:tcPr>
          <w:p w14:paraId="3609A790">
            <w:pPr>
              <w:spacing w:line="400" w:lineRule="exact"/>
              <w:rPr>
                <w:kern w:val="0"/>
                <w:sz w:val="24"/>
              </w:rPr>
            </w:pPr>
            <w:r>
              <w:rPr>
                <w:rFonts w:hint="eastAsia"/>
                <w:kern w:val="0"/>
                <w:sz w:val="24"/>
                <w:lang w:val="en-US" w:eastAsia="zh-CN"/>
              </w:rPr>
              <w:t>3.</w:t>
            </w:r>
            <w:r>
              <w:rPr>
                <w:kern w:val="0"/>
                <w:sz w:val="24"/>
              </w:rPr>
              <w:t>个人防护与环境保护措施是否落实。</w:t>
            </w:r>
          </w:p>
        </w:tc>
        <w:tc>
          <w:tcPr>
            <w:tcW w:w="1257" w:type="dxa"/>
          </w:tcPr>
          <w:p w14:paraId="2B6E140F">
            <w:pPr>
              <w:rPr>
                <w:rFonts w:eastAsia="仿宋_GB2312"/>
                <w:kern w:val="0"/>
                <w:sz w:val="24"/>
              </w:rPr>
            </w:pPr>
          </w:p>
        </w:tc>
      </w:tr>
      <w:tr w14:paraId="311A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43CF6ED">
            <w:pPr>
              <w:jc w:val="center"/>
              <w:rPr>
                <w:kern w:val="0"/>
                <w:sz w:val="28"/>
                <w:szCs w:val="28"/>
              </w:rPr>
            </w:pPr>
          </w:p>
        </w:tc>
        <w:tc>
          <w:tcPr>
            <w:tcW w:w="6040" w:type="dxa"/>
            <w:vAlign w:val="center"/>
          </w:tcPr>
          <w:p w14:paraId="61D9E392">
            <w:pPr>
              <w:spacing w:line="400" w:lineRule="exact"/>
              <w:rPr>
                <w:kern w:val="0"/>
                <w:sz w:val="24"/>
              </w:rPr>
            </w:pPr>
            <w:r>
              <w:rPr>
                <w:rFonts w:hint="eastAsia"/>
                <w:kern w:val="0"/>
                <w:sz w:val="24"/>
                <w:lang w:val="en-US" w:eastAsia="zh-CN"/>
              </w:rPr>
              <w:t>4</w:t>
            </w:r>
            <w:r>
              <w:rPr>
                <w:kern w:val="0"/>
                <w:sz w:val="24"/>
              </w:rPr>
              <w:t>.危险源的采购、运输、存储、使用、转移、处置等环节是否规范并全过程监管，建立分布档案和使用台帐。</w:t>
            </w:r>
          </w:p>
        </w:tc>
        <w:tc>
          <w:tcPr>
            <w:tcW w:w="1257" w:type="dxa"/>
          </w:tcPr>
          <w:p w14:paraId="7EFC5371">
            <w:pPr>
              <w:rPr>
                <w:rFonts w:eastAsia="仿宋_GB2312"/>
                <w:kern w:val="0"/>
                <w:sz w:val="24"/>
              </w:rPr>
            </w:pPr>
          </w:p>
        </w:tc>
      </w:tr>
      <w:tr w14:paraId="62F3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1C322B3">
            <w:pPr>
              <w:jc w:val="center"/>
              <w:rPr>
                <w:kern w:val="0"/>
                <w:sz w:val="28"/>
                <w:szCs w:val="28"/>
              </w:rPr>
            </w:pPr>
          </w:p>
        </w:tc>
        <w:tc>
          <w:tcPr>
            <w:tcW w:w="6040" w:type="dxa"/>
            <w:vAlign w:val="center"/>
          </w:tcPr>
          <w:p w14:paraId="46171793">
            <w:pPr>
              <w:spacing w:line="400" w:lineRule="exact"/>
              <w:rPr>
                <w:kern w:val="0"/>
                <w:sz w:val="24"/>
              </w:rPr>
            </w:pPr>
            <w:r>
              <w:rPr>
                <w:rFonts w:hint="eastAsia"/>
                <w:kern w:val="0"/>
                <w:sz w:val="24"/>
                <w:lang w:val="en-US" w:eastAsia="zh-CN"/>
              </w:rPr>
              <w:t>5</w:t>
            </w:r>
            <w:r>
              <w:rPr>
                <w:kern w:val="0"/>
                <w:sz w:val="24"/>
              </w:rPr>
              <w:t>.化学废弃物是否按规定处置。</w:t>
            </w:r>
          </w:p>
        </w:tc>
        <w:tc>
          <w:tcPr>
            <w:tcW w:w="1257" w:type="dxa"/>
          </w:tcPr>
          <w:p w14:paraId="7EF0477A">
            <w:pPr>
              <w:rPr>
                <w:rFonts w:eastAsia="仿宋_GB2312"/>
                <w:kern w:val="0"/>
                <w:sz w:val="24"/>
              </w:rPr>
            </w:pPr>
          </w:p>
        </w:tc>
      </w:tr>
      <w:tr w14:paraId="6A1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271AB28">
            <w:pPr>
              <w:jc w:val="center"/>
              <w:rPr>
                <w:kern w:val="0"/>
                <w:sz w:val="28"/>
                <w:szCs w:val="28"/>
              </w:rPr>
            </w:pPr>
          </w:p>
        </w:tc>
        <w:tc>
          <w:tcPr>
            <w:tcW w:w="6040" w:type="dxa"/>
            <w:vAlign w:val="center"/>
          </w:tcPr>
          <w:p w14:paraId="7DBFD739">
            <w:pPr>
              <w:spacing w:line="400" w:lineRule="exact"/>
              <w:rPr>
                <w:kern w:val="0"/>
                <w:sz w:val="24"/>
              </w:rPr>
            </w:pPr>
            <w:r>
              <w:rPr>
                <w:rFonts w:hint="eastAsia"/>
                <w:kern w:val="0"/>
                <w:sz w:val="24"/>
                <w:lang w:val="en-US" w:eastAsia="zh-CN"/>
              </w:rPr>
              <w:t>6</w:t>
            </w:r>
            <w:r>
              <w:rPr>
                <w:kern w:val="0"/>
                <w:sz w:val="24"/>
              </w:rPr>
              <w:t>.是否建立定期安全检查与巡查机制并有效落实。</w:t>
            </w:r>
          </w:p>
        </w:tc>
        <w:tc>
          <w:tcPr>
            <w:tcW w:w="1257" w:type="dxa"/>
          </w:tcPr>
          <w:p w14:paraId="43B0A0AA">
            <w:pPr>
              <w:rPr>
                <w:rFonts w:eastAsia="仿宋_GB2312"/>
                <w:kern w:val="0"/>
                <w:sz w:val="24"/>
              </w:rPr>
            </w:pPr>
          </w:p>
        </w:tc>
      </w:tr>
      <w:tr w14:paraId="69C5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49CC158">
            <w:pPr>
              <w:jc w:val="center"/>
              <w:rPr>
                <w:kern w:val="0"/>
                <w:sz w:val="28"/>
                <w:szCs w:val="28"/>
              </w:rPr>
            </w:pPr>
          </w:p>
        </w:tc>
        <w:tc>
          <w:tcPr>
            <w:tcW w:w="6040" w:type="dxa"/>
            <w:vAlign w:val="center"/>
          </w:tcPr>
          <w:p w14:paraId="5CB1FCD9">
            <w:pPr>
              <w:spacing w:line="400" w:lineRule="exact"/>
              <w:rPr>
                <w:kern w:val="0"/>
                <w:sz w:val="24"/>
              </w:rPr>
            </w:pPr>
            <w:r>
              <w:rPr>
                <w:rFonts w:hint="eastAsia"/>
                <w:kern w:val="0"/>
                <w:sz w:val="24"/>
                <w:lang w:val="en-US" w:eastAsia="zh-CN"/>
              </w:rPr>
              <w:t>7</w:t>
            </w:r>
            <w:r>
              <w:rPr>
                <w:kern w:val="0"/>
                <w:sz w:val="24"/>
              </w:rPr>
              <w:t xml:space="preserve">.实验室内是否存在违规存放、使用易燃易爆危险品。 </w:t>
            </w:r>
          </w:p>
        </w:tc>
        <w:tc>
          <w:tcPr>
            <w:tcW w:w="1257" w:type="dxa"/>
          </w:tcPr>
          <w:p w14:paraId="333DED4B">
            <w:pPr>
              <w:rPr>
                <w:rFonts w:eastAsia="仿宋_GB2312"/>
                <w:kern w:val="0"/>
                <w:sz w:val="24"/>
              </w:rPr>
            </w:pPr>
          </w:p>
        </w:tc>
      </w:tr>
      <w:tr w14:paraId="58E7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A74418">
            <w:pPr>
              <w:jc w:val="center"/>
              <w:rPr>
                <w:kern w:val="0"/>
                <w:sz w:val="28"/>
                <w:szCs w:val="28"/>
              </w:rPr>
            </w:pPr>
          </w:p>
        </w:tc>
        <w:tc>
          <w:tcPr>
            <w:tcW w:w="6040" w:type="dxa"/>
            <w:vAlign w:val="center"/>
          </w:tcPr>
          <w:p w14:paraId="24EC280F">
            <w:pPr>
              <w:spacing w:line="400" w:lineRule="exact"/>
              <w:rPr>
                <w:kern w:val="0"/>
                <w:sz w:val="24"/>
              </w:rPr>
            </w:pPr>
            <w:r>
              <w:rPr>
                <w:rFonts w:hint="eastAsia"/>
                <w:kern w:val="0"/>
                <w:sz w:val="24"/>
                <w:lang w:val="en-US" w:eastAsia="zh-CN"/>
              </w:rPr>
              <w:t>8</w:t>
            </w:r>
            <w:r>
              <w:rPr>
                <w:kern w:val="0"/>
                <w:sz w:val="24"/>
              </w:rPr>
              <w:t>.存放、使用易燃易爆危险品的实验室是否设置在建筑的地下室或半地下室。</w:t>
            </w:r>
          </w:p>
        </w:tc>
        <w:tc>
          <w:tcPr>
            <w:tcW w:w="1257" w:type="dxa"/>
          </w:tcPr>
          <w:p w14:paraId="12C98B0A">
            <w:pPr>
              <w:rPr>
                <w:rFonts w:eastAsia="仿宋_GB2312"/>
                <w:kern w:val="0"/>
                <w:sz w:val="24"/>
              </w:rPr>
            </w:pPr>
          </w:p>
        </w:tc>
      </w:tr>
      <w:tr w14:paraId="402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ABCF873">
            <w:pPr>
              <w:jc w:val="center"/>
              <w:rPr>
                <w:kern w:val="0"/>
                <w:sz w:val="28"/>
                <w:szCs w:val="28"/>
              </w:rPr>
            </w:pPr>
          </w:p>
        </w:tc>
        <w:tc>
          <w:tcPr>
            <w:tcW w:w="6040" w:type="dxa"/>
            <w:vAlign w:val="center"/>
          </w:tcPr>
          <w:p w14:paraId="4E9425D3">
            <w:pPr>
              <w:spacing w:line="400" w:lineRule="exact"/>
              <w:rPr>
                <w:kern w:val="0"/>
                <w:sz w:val="24"/>
              </w:rPr>
            </w:pPr>
            <w:r>
              <w:rPr>
                <w:rFonts w:hint="eastAsia"/>
                <w:kern w:val="0"/>
                <w:sz w:val="24"/>
                <w:lang w:val="en-US" w:eastAsia="zh-CN"/>
              </w:rPr>
              <w:t>9</w:t>
            </w:r>
            <w:r>
              <w:rPr>
                <w:kern w:val="0"/>
                <w:sz w:val="24"/>
              </w:rPr>
              <w:t>.高温高压高速运转设施、气瓶等特种设备是否落实防护措施并定期检测、安全巡查。</w:t>
            </w:r>
          </w:p>
        </w:tc>
        <w:tc>
          <w:tcPr>
            <w:tcW w:w="1257" w:type="dxa"/>
          </w:tcPr>
          <w:p w14:paraId="247BE586">
            <w:pPr>
              <w:rPr>
                <w:rFonts w:eastAsia="仿宋_GB2312"/>
                <w:kern w:val="0"/>
                <w:sz w:val="24"/>
              </w:rPr>
            </w:pPr>
          </w:p>
        </w:tc>
      </w:tr>
      <w:tr w14:paraId="580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CEEFA99">
            <w:pPr>
              <w:jc w:val="center"/>
              <w:rPr>
                <w:kern w:val="0"/>
                <w:sz w:val="28"/>
                <w:szCs w:val="28"/>
              </w:rPr>
            </w:pPr>
          </w:p>
        </w:tc>
        <w:tc>
          <w:tcPr>
            <w:tcW w:w="6040" w:type="dxa"/>
            <w:vAlign w:val="center"/>
          </w:tcPr>
          <w:p w14:paraId="0710A051">
            <w:pPr>
              <w:spacing w:line="400" w:lineRule="exact"/>
              <w:rPr>
                <w:kern w:val="0"/>
                <w:sz w:val="24"/>
              </w:rPr>
            </w:pPr>
            <w:r>
              <w:rPr>
                <w:rFonts w:hint="eastAsia"/>
                <w:kern w:val="0"/>
                <w:sz w:val="24"/>
                <w:lang w:val="en-US" w:eastAsia="zh-CN"/>
              </w:rPr>
              <w:t>10</w:t>
            </w:r>
            <w:r>
              <w:rPr>
                <w:kern w:val="0"/>
                <w:sz w:val="24"/>
              </w:rPr>
              <w:t>.用电、用气、动火等是否按规范落实防护措施。</w:t>
            </w:r>
          </w:p>
        </w:tc>
        <w:tc>
          <w:tcPr>
            <w:tcW w:w="1257" w:type="dxa"/>
          </w:tcPr>
          <w:p w14:paraId="23E30A03">
            <w:pPr>
              <w:rPr>
                <w:rFonts w:eastAsia="仿宋_GB2312"/>
                <w:kern w:val="0"/>
                <w:sz w:val="24"/>
              </w:rPr>
            </w:pPr>
          </w:p>
        </w:tc>
      </w:tr>
      <w:tr w14:paraId="59A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4CD6D5E">
            <w:pPr>
              <w:jc w:val="center"/>
              <w:rPr>
                <w:kern w:val="0"/>
                <w:sz w:val="28"/>
                <w:szCs w:val="28"/>
              </w:rPr>
            </w:pPr>
          </w:p>
        </w:tc>
        <w:tc>
          <w:tcPr>
            <w:tcW w:w="6040" w:type="dxa"/>
            <w:vAlign w:val="center"/>
          </w:tcPr>
          <w:p w14:paraId="77E969D0">
            <w:pPr>
              <w:spacing w:line="400" w:lineRule="exact"/>
              <w:rPr>
                <w:kern w:val="0"/>
                <w:sz w:val="24"/>
              </w:rPr>
            </w:pPr>
            <w:r>
              <w:rPr>
                <w:rFonts w:hint="eastAsia"/>
                <w:kern w:val="0"/>
                <w:sz w:val="24"/>
                <w:lang w:val="en-US" w:eastAsia="zh-CN"/>
              </w:rPr>
              <w:t>11</w:t>
            </w:r>
            <w:r>
              <w:rPr>
                <w:kern w:val="0"/>
                <w:sz w:val="24"/>
              </w:rPr>
              <w:t>.是否制定安全事故应急处置预案并定期组织演练。</w:t>
            </w:r>
          </w:p>
        </w:tc>
        <w:tc>
          <w:tcPr>
            <w:tcW w:w="1257" w:type="dxa"/>
          </w:tcPr>
          <w:p w14:paraId="508D5962">
            <w:pPr>
              <w:rPr>
                <w:rFonts w:eastAsia="仿宋_GB2312"/>
                <w:kern w:val="0"/>
                <w:sz w:val="24"/>
              </w:rPr>
            </w:pPr>
          </w:p>
        </w:tc>
      </w:tr>
      <w:tr w14:paraId="73E9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094CFBF0">
            <w:pPr>
              <w:jc w:val="center"/>
              <w:rPr>
                <w:kern w:val="0"/>
                <w:sz w:val="28"/>
                <w:szCs w:val="28"/>
              </w:rPr>
            </w:pPr>
            <w:r>
              <w:rPr>
                <w:kern w:val="0"/>
                <w:sz w:val="28"/>
                <w:szCs w:val="28"/>
              </w:rPr>
              <w:t>4.消防安全管理情况</w:t>
            </w:r>
          </w:p>
        </w:tc>
        <w:tc>
          <w:tcPr>
            <w:tcW w:w="6040" w:type="dxa"/>
            <w:vAlign w:val="center"/>
          </w:tcPr>
          <w:p w14:paraId="6969CA87">
            <w:pPr>
              <w:spacing w:line="400" w:lineRule="exact"/>
              <w:rPr>
                <w:kern w:val="0"/>
                <w:sz w:val="24"/>
              </w:rPr>
            </w:pPr>
            <w:r>
              <w:rPr>
                <w:rFonts w:hint="eastAsia"/>
                <w:kern w:val="0"/>
                <w:sz w:val="24"/>
                <w:lang w:val="en-US" w:eastAsia="zh-CN"/>
              </w:rPr>
              <w:t>1</w:t>
            </w:r>
            <w:r>
              <w:rPr>
                <w:kern w:val="0"/>
                <w:sz w:val="24"/>
              </w:rPr>
              <w:t>.是否存在未依法通过消防验收或消防备案建筑物以及场所。</w:t>
            </w:r>
          </w:p>
        </w:tc>
        <w:tc>
          <w:tcPr>
            <w:tcW w:w="1257" w:type="dxa"/>
          </w:tcPr>
          <w:p w14:paraId="1A8B7A8E">
            <w:pPr>
              <w:rPr>
                <w:rFonts w:eastAsia="仿宋_GB2312"/>
                <w:kern w:val="0"/>
                <w:sz w:val="24"/>
              </w:rPr>
            </w:pPr>
          </w:p>
        </w:tc>
      </w:tr>
      <w:tr w14:paraId="4382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C3202F6">
            <w:pPr>
              <w:jc w:val="center"/>
              <w:rPr>
                <w:kern w:val="0"/>
                <w:sz w:val="28"/>
                <w:szCs w:val="28"/>
              </w:rPr>
            </w:pPr>
          </w:p>
        </w:tc>
        <w:tc>
          <w:tcPr>
            <w:tcW w:w="6040" w:type="dxa"/>
            <w:vAlign w:val="center"/>
          </w:tcPr>
          <w:p w14:paraId="05A8781A">
            <w:pPr>
              <w:spacing w:line="400" w:lineRule="exact"/>
              <w:rPr>
                <w:kern w:val="0"/>
                <w:sz w:val="24"/>
              </w:rPr>
            </w:pPr>
            <w:r>
              <w:rPr>
                <w:kern w:val="0"/>
                <w:sz w:val="24"/>
              </w:rPr>
              <w:t>2.消防设施、器材和消防安全标志是否完好有效并定期维保。</w:t>
            </w:r>
          </w:p>
        </w:tc>
        <w:tc>
          <w:tcPr>
            <w:tcW w:w="1257" w:type="dxa"/>
          </w:tcPr>
          <w:p w14:paraId="2B144408">
            <w:pPr>
              <w:rPr>
                <w:rFonts w:eastAsia="仿宋_GB2312"/>
                <w:kern w:val="0"/>
                <w:sz w:val="24"/>
              </w:rPr>
            </w:pPr>
          </w:p>
        </w:tc>
      </w:tr>
      <w:tr w14:paraId="5D3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504AC4B">
            <w:pPr>
              <w:jc w:val="center"/>
              <w:rPr>
                <w:kern w:val="0"/>
                <w:sz w:val="28"/>
                <w:szCs w:val="28"/>
              </w:rPr>
            </w:pPr>
          </w:p>
        </w:tc>
        <w:tc>
          <w:tcPr>
            <w:tcW w:w="6040" w:type="dxa"/>
            <w:vAlign w:val="center"/>
          </w:tcPr>
          <w:p w14:paraId="1F5273EB">
            <w:pPr>
              <w:spacing w:line="400" w:lineRule="exact"/>
              <w:rPr>
                <w:kern w:val="0"/>
                <w:sz w:val="24"/>
              </w:rPr>
            </w:pPr>
            <w:r>
              <w:rPr>
                <w:rFonts w:hint="eastAsia"/>
                <w:kern w:val="0"/>
                <w:sz w:val="24"/>
                <w:lang w:val="en-US" w:eastAsia="zh-CN"/>
              </w:rPr>
              <w:t>3</w:t>
            </w:r>
            <w:r>
              <w:rPr>
                <w:kern w:val="0"/>
                <w:sz w:val="24"/>
              </w:rPr>
              <w:t>.电气线路、管路敷设是否符合国家标准并定期检测维保。</w:t>
            </w:r>
          </w:p>
        </w:tc>
        <w:tc>
          <w:tcPr>
            <w:tcW w:w="1257" w:type="dxa"/>
          </w:tcPr>
          <w:p w14:paraId="3935BA77">
            <w:pPr>
              <w:rPr>
                <w:rFonts w:eastAsia="仿宋_GB2312"/>
                <w:kern w:val="0"/>
                <w:sz w:val="24"/>
              </w:rPr>
            </w:pPr>
          </w:p>
        </w:tc>
      </w:tr>
      <w:tr w14:paraId="431B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CD2F6AD">
            <w:pPr>
              <w:jc w:val="center"/>
              <w:rPr>
                <w:kern w:val="0"/>
                <w:sz w:val="28"/>
                <w:szCs w:val="28"/>
              </w:rPr>
            </w:pPr>
          </w:p>
        </w:tc>
        <w:tc>
          <w:tcPr>
            <w:tcW w:w="6040" w:type="dxa"/>
            <w:vAlign w:val="center"/>
          </w:tcPr>
          <w:p w14:paraId="244E4429">
            <w:pPr>
              <w:spacing w:line="400" w:lineRule="exact"/>
              <w:rPr>
                <w:kern w:val="0"/>
                <w:sz w:val="24"/>
              </w:rPr>
            </w:pPr>
            <w:r>
              <w:rPr>
                <w:rFonts w:hint="eastAsia"/>
                <w:kern w:val="0"/>
                <w:sz w:val="24"/>
                <w:lang w:val="en-US" w:eastAsia="zh-CN"/>
              </w:rPr>
              <w:t>4</w:t>
            </w:r>
            <w:r>
              <w:rPr>
                <w:kern w:val="0"/>
                <w:sz w:val="24"/>
              </w:rPr>
              <w:t>.是否存在私拉乱接、违规使用电器的现象。</w:t>
            </w:r>
          </w:p>
        </w:tc>
        <w:tc>
          <w:tcPr>
            <w:tcW w:w="1257" w:type="dxa"/>
          </w:tcPr>
          <w:p w14:paraId="69998F4A">
            <w:pPr>
              <w:rPr>
                <w:rFonts w:eastAsia="仿宋_GB2312"/>
                <w:kern w:val="0"/>
                <w:sz w:val="24"/>
              </w:rPr>
            </w:pPr>
          </w:p>
        </w:tc>
      </w:tr>
      <w:tr w14:paraId="72C1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EA10832">
            <w:pPr>
              <w:jc w:val="center"/>
              <w:rPr>
                <w:kern w:val="0"/>
                <w:sz w:val="28"/>
                <w:szCs w:val="28"/>
              </w:rPr>
            </w:pPr>
          </w:p>
        </w:tc>
        <w:tc>
          <w:tcPr>
            <w:tcW w:w="6040" w:type="dxa"/>
            <w:vAlign w:val="center"/>
          </w:tcPr>
          <w:p w14:paraId="02C4695E">
            <w:pPr>
              <w:spacing w:line="400" w:lineRule="exact"/>
              <w:rPr>
                <w:kern w:val="0"/>
                <w:sz w:val="24"/>
              </w:rPr>
            </w:pPr>
            <w:r>
              <w:rPr>
                <w:rFonts w:hint="eastAsia"/>
                <w:kern w:val="0"/>
                <w:sz w:val="24"/>
                <w:lang w:val="en-US" w:eastAsia="zh-CN"/>
              </w:rPr>
              <w:t>5</w:t>
            </w:r>
            <w:r>
              <w:rPr>
                <w:kern w:val="0"/>
                <w:sz w:val="24"/>
              </w:rPr>
              <w:t>.消防控制室值班人员是否按规范持证上岗。</w:t>
            </w:r>
          </w:p>
        </w:tc>
        <w:tc>
          <w:tcPr>
            <w:tcW w:w="1257" w:type="dxa"/>
          </w:tcPr>
          <w:p w14:paraId="440AF0B9">
            <w:pPr>
              <w:rPr>
                <w:rFonts w:eastAsia="仿宋_GB2312"/>
                <w:kern w:val="0"/>
                <w:sz w:val="24"/>
              </w:rPr>
            </w:pPr>
          </w:p>
        </w:tc>
      </w:tr>
      <w:tr w14:paraId="132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DA9B472">
            <w:pPr>
              <w:jc w:val="center"/>
              <w:rPr>
                <w:kern w:val="0"/>
                <w:sz w:val="28"/>
                <w:szCs w:val="28"/>
              </w:rPr>
            </w:pPr>
          </w:p>
        </w:tc>
        <w:tc>
          <w:tcPr>
            <w:tcW w:w="6040" w:type="dxa"/>
            <w:vAlign w:val="center"/>
          </w:tcPr>
          <w:p w14:paraId="427C22B3">
            <w:pPr>
              <w:spacing w:line="400" w:lineRule="exact"/>
              <w:rPr>
                <w:kern w:val="0"/>
                <w:sz w:val="24"/>
              </w:rPr>
            </w:pPr>
            <w:r>
              <w:rPr>
                <w:rFonts w:hint="eastAsia"/>
                <w:kern w:val="0"/>
                <w:sz w:val="24"/>
                <w:lang w:val="en-US" w:eastAsia="zh-CN"/>
              </w:rPr>
              <w:t>6</w:t>
            </w:r>
            <w:r>
              <w:rPr>
                <w:kern w:val="0"/>
                <w:sz w:val="24"/>
              </w:rPr>
              <w:t>.是否做到定期开展防火检查、巡查。</w:t>
            </w:r>
          </w:p>
        </w:tc>
        <w:tc>
          <w:tcPr>
            <w:tcW w:w="1257" w:type="dxa"/>
          </w:tcPr>
          <w:p w14:paraId="2F4C0A17">
            <w:pPr>
              <w:rPr>
                <w:rFonts w:eastAsia="仿宋_GB2312"/>
                <w:kern w:val="0"/>
                <w:sz w:val="24"/>
              </w:rPr>
            </w:pPr>
          </w:p>
        </w:tc>
      </w:tr>
      <w:tr w14:paraId="2DDA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50DA07B">
            <w:pPr>
              <w:jc w:val="center"/>
              <w:rPr>
                <w:kern w:val="0"/>
                <w:sz w:val="28"/>
                <w:szCs w:val="28"/>
              </w:rPr>
            </w:pPr>
          </w:p>
        </w:tc>
        <w:tc>
          <w:tcPr>
            <w:tcW w:w="6040" w:type="dxa"/>
            <w:vAlign w:val="center"/>
          </w:tcPr>
          <w:p w14:paraId="46D246A8">
            <w:pPr>
              <w:spacing w:line="400" w:lineRule="exact"/>
              <w:rPr>
                <w:kern w:val="0"/>
                <w:sz w:val="24"/>
                <w:highlight w:val="none"/>
              </w:rPr>
            </w:pPr>
            <w:r>
              <w:rPr>
                <w:rFonts w:hint="eastAsia"/>
                <w:kern w:val="0"/>
                <w:sz w:val="24"/>
                <w:highlight w:val="none"/>
                <w:lang w:val="en-US" w:eastAsia="zh-CN"/>
              </w:rPr>
              <w:t>7</w:t>
            </w:r>
            <w:r>
              <w:rPr>
                <w:kern w:val="0"/>
                <w:sz w:val="24"/>
                <w:highlight w:val="none"/>
              </w:rPr>
              <w:t>.学生宿舍</w:t>
            </w:r>
            <w:r>
              <w:rPr>
                <w:rFonts w:hint="eastAsia"/>
                <w:kern w:val="0"/>
                <w:sz w:val="24"/>
                <w:highlight w:val="none"/>
                <w:lang w:val="en-US" w:eastAsia="zh-CN"/>
              </w:rPr>
              <w:t>是否设立宿舍消防安全警示宣传品，</w:t>
            </w:r>
            <w:r>
              <w:rPr>
                <w:kern w:val="0"/>
                <w:sz w:val="24"/>
                <w:highlight w:val="none"/>
              </w:rPr>
              <w:t>是否安装火灾自动报警系统或者具有联网功能的独立式火灾探测报警器。</w:t>
            </w:r>
          </w:p>
        </w:tc>
        <w:tc>
          <w:tcPr>
            <w:tcW w:w="1257" w:type="dxa"/>
          </w:tcPr>
          <w:p w14:paraId="0BED68CF">
            <w:pPr>
              <w:rPr>
                <w:rFonts w:eastAsia="仿宋_GB2312"/>
                <w:kern w:val="0"/>
                <w:sz w:val="24"/>
              </w:rPr>
            </w:pPr>
          </w:p>
        </w:tc>
      </w:tr>
      <w:tr w14:paraId="5046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5A65A91">
            <w:pPr>
              <w:jc w:val="center"/>
              <w:rPr>
                <w:kern w:val="0"/>
                <w:sz w:val="28"/>
                <w:szCs w:val="28"/>
              </w:rPr>
            </w:pPr>
          </w:p>
        </w:tc>
        <w:tc>
          <w:tcPr>
            <w:tcW w:w="6040" w:type="dxa"/>
            <w:vAlign w:val="center"/>
          </w:tcPr>
          <w:p w14:paraId="49ED4B4F">
            <w:pPr>
              <w:spacing w:line="400" w:lineRule="exact"/>
              <w:rPr>
                <w:kern w:val="0"/>
                <w:sz w:val="24"/>
              </w:rPr>
            </w:pPr>
            <w:r>
              <w:rPr>
                <w:rFonts w:hint="eastAsia"/>
                <w:kern w:val="0"/>
                <w:sz w:val="24"/>
                <w:lang w:val="en-US" w:eastAsia="zh-CN"/>
              </w:rPr>
              <w:t>8</w:t>
            </w:r>
            <w:r>
              <w:rPr>
                <w:kern w:val="0"/>
                <w:sz w:val="24"/>
              </w:rPr>
              <w:t>.电气火灾隐患是否及时整改。</w:t>
            </w:r>
          </w:p>
        </w:tc>
        <w:tc>
          <w:tcPr>
            <w:tcW w:w="1257" w:type="dxa"/>
          </w:tcPr>
          <w:p w14:paraId="2F6EFF59">
            <w:pPr>
              <w:rPr>
                <w:rFonts w:eastAsia="仿宋_GB2312"/>
                <w:kern w:val="0"/>
                <w:sz w:val="24"/>
              </w:rPr>
            </w:pPr>
          </w:p>
        </w:tc>
      </w:tr>
      <w:tr w14:paraId="450E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8C6C928">
            <w:pPr>
              <w:jc w:val="center"/>
              <w:rPr>
                <w:kern w:val="0"/>
                <w:sz w:val="28"/>
                <w:szCs w:val="28"/>
              </w:rPr>
            </w:pPr>
          </w:p>
        </w:tc>
        <w:tc>
          <w:tcPr>
            <w:tcW w:w="6040" w:type="dxa"/>
            <w:vAlign w:val="center"/>
          </w:tcPr>
          <w:p w14:paraId="0D1FD415">
            <w:pPr>
              <w:spacing w:line="400" w:lineRule="exact"/>
              <w:rPr>
                <w:kern w:val="0"/>
                <w:sz w:val="24"/>
              </w:rPr>
            </w:pPr>
            <w:r>
              <w:rPr>
                <w:rFonts w:hint="eastAsia"/>
                <w:kern w:val="0"/>
                <w:sz w:val="24"/>
                <w:lang w:val="en-US" w:eastAsia="zh-CN"/>
              </w:rPr>
              <w:t>9</w:t>
            </w:r>
            <w:r>
              <w:rPr>
                <w:kern w:val="0"/>
                <w:sz w:val="24"/>
              </w:rPr>
              <w:t>.建筑物是否按规范设置防火分区，疏散通道、安全出口是否畅通。</w:t>
            </w:r>
          </w:p>
        </w:tc>
        <w:tc>
          <w:tcPr>
            <w:tcW w:w="1257" w:type="dxa"/>
          </w:tcPr>
          <w:p w14:paraId="1917E739">
            <w:pPr>
              <w:rPr>
                <w:rFonts w:eastAsia="仿宋_GB2312"/>
                <w:kern w:val="0"/>
                <w:sz w:val="24"/>
              </w:rPr>
            </w:pPr>
          </w:p>
        </w:tc>
      </w:tr>
      <w:tr w14:paraId="701A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D14ED50">
            <w:pPr>
              <w:jc w:val="center"/>
              <w:rPr>
                <w:kern w:val="0"/>
                <w:sz w:val="28"/>
                <w:szCs w:val="28"/>
              </w:rPr>
            </w:pPr>
          </w:p>
        </w:tc>
        <w:tc>
          <w:tcPr>
            <w:tcW w:w="6040" w:type="dxa"/>
            <w:vAlign w:val="center"/>
          </w:tcPr>
          <w:p w14:paraId="36E0F080">
            <w:pPr>
              <w:spacing w:line="400" w:lineRule="exact"/>
              <w:rPr>
                <w:kern w:val="0"/>
                <w:sz w:val="24"/>
              </w:rPr>
            </w:pPr>
            <w:r>
              <w:rPr>
                <w:rFonts w:hint="eastAsia"/>
                <w:kern w:val="0"/>
                <w:sz w:val="24"/>
                <w:lang w:val="en-US" w:eastAsia="zh-CN"/>
              </w:rPr>
              <w:t>10</w:t>
            </w:r>
            <w:r>
              <w:rPr>
                <w:kern w:val="0"/>
                <w:sz w:val="24"/>
              </w:rPr>
              <w:t>.学生宿舍、幼儿园儿童用房是否设置在地下室或半地下室；幼儿园儿童用房是否设置在四层及以上。</w:t>
            </w:r>
          </w:p>
        </w:tc>
        <w:tc>
          <w:tcPr>
            <w:tcW w:w="1257" w:type="dxa"/>
          </w:tcPr>
          <w:p w14:paraId="6E77418D">
            <w:pPr>
              <w:rPr>
                <w:rFonts w:eastAsia="仿宋_GB2312"/>
                <w:kern w:val="0"/>
                <w:sz w:val="24"/>
              </w:rPr>
            </w:pPr>
          </w:p>
        </w:tc>
      </w:tr>
      <w:tr w14:paraId="4BF1E122">
        <w:tblPrEx>
          <w:tblCellMar>
            <w:top w:w="0" w:type="dxa"/>
            <w:left w:w="108" w:type="dxa"/>
            <w:bottom w:w="0" w:type="dxa"/>
            <w:right w:w="108" w:type="dxa"/>
          </w:tblCellMar>
        </w:tblPrEx>
        <w:trPr>
          <w:trHeight w:val="680" w:hRule="atLeast"/>
          <w:jc w:val="center"/>
        </w:trPr>
        <w:tc>
          <w:tcPr>
            <w:tcW w:w="1764" w:type="dxa"/>
            <w:vMerge w:val="continue"/>
            <w:vAlign w:val="center"/>
          </w:tcPr>
          <w:p w14:paraId="4DC5E4CF">
            <w:pPr>
              <w:jc w:val="center"/>
              <w:rPr>
                <w:kern w:val="0"/>
                <w:sz w:val="28"/>
                <w:szCs w:val="28"/>
              </w:rPr>
            </w:pPr>
          </w:p>
        </w:tc>
        <w:tc>
          <w:tcPr>
            <w:tcW w:w="6040" w:type="dxa"/>
            <w:vAlign w:val="center"/>
          </w:tcPr>
          <w:p w14:paraId="3BE7B630">
            <w:pPr>
              <w:spacing w:line="400" w:lineRule="exact"/>
              <w:rPr>
                <w:kern w:val="0"/>
                <w:sz w:val="24"/>
              </w:rPr>
            </w:pPr>
            <w:r>
              <w:rPr>
                <w:rFonts w:hint="eastAsia"/>
                <w:kern w:val="0"/>
                <w:sz w:val="24"/>
                <w:lang w:val="en-US" w:eastAsia="zh-CN"/>
              </w:rPr>
              <w:t>11.</w:t>
            </w:r>
            <w:r>
              <w:rPr>
                <w:kern w:val="0"/>
                <w:sz w:val="24"/>
              </w:rPr>
              <w:t>人员密集场所的门窗是否设置影响逃生和灭火救援的障碍物（包括但不限于外窗被铁栅栏、铁丝网等封堵或被广告牌遮挡等情形）。</w:t>
            </w:r>
          </w:p>
        </w:tc>
        <w:tc>
          <w:tcPr>
            <w:tcW w:w="1257" w:type="dxa"/>
          </w:tcPr>
          <w:p w14:paraId="434512E0">
            <w:pPr>
              <w:rPr>
                <w:rFonts w:eastAsia="仿宋_GB2312"/>
                <w:kern w:val="0"/>
                <w:sz w:val="24"/>
              </w:rPr>
            </w:pPr>
          </w:p>
        </w:tc>
      </w:tr>
      <w:tr w14:paraId="74852AB5">
        <w:tblPrEx>
          <w:tblCellMar>
            <w:top w:w="0" w:type="dxa"/>
            <w:left w:w="108" w:type="dxa"/>
            <w:bottom w:w="0" w:type="dxa"/>
            <w:right w:w="108" w:type="dxa"/>
          </w:tblCellMar>
        </w:tblPrEx>
        <w:trPr>
          <w:trHeight w:val="680" w:hRule="atLeast"/>
          <w:jc w:val="center"/>
        </w:trPr>
        <w:tc>
          <w:tcPr>
            <w:tcW w:w="1764" w:type="dxa"/>
            <w:vMerge w:val="continue"/>
            <w:vAlign w:val="center"/>
          </w:tcPr>
          <w:p w14:paraId="1956B350">
            <w:pPr>
              <w:jc w:val="center"/>
              <w:rPr>
                <w:kern w:val="0"/>
                <w:sz w:val="28"/>
                <w:szCs w:val="28"/>
              </w:rPr>
            </w:pPr>
          </w:p>
        </w:tc>
        <w:tc>
          <w:tcPr>
            <w:tcW w:w="6040" w:type="dxa"/>
            <w:vAlign w:val="center"/>
          </w:tcPr>
          <w:p w14:paraId="2E29D55C">
            <w:pPr>
              <w:spacing w:line="400" w:lineRule="exact"/>
              <w:rPr>
                <w:kern w:val="0"/>
                <w:sz w:val="24"/>
              </w:rPr>
            </w:pPr>
            <w:r>
              <w:rPr>
                <w:rFonts w:hint="eastAsia"/>
                <w:kern w:val="0"/>
                <w:sz w:val="24"/>
                <w:lang w:val="en-US" w:eastAsia="zh-CN"/>
              </w:rPr>
              <w:t>12</w:t>
            </w:r>
            <w:r>
              <w:rPr>
                <w:kern w:val="0"/>
                <w:sz w:val="24"/>
              </w:rPr>
              <w:t>.消防重点单位是否按要求建立微型消防站。</w:t>
            </w:r>
          </w:p>
        </w:tc>
        <w:tc>
          <w:tcPr>
            <w:tcW w:w="1257" w:type="dxa"/>
          </w:tcPr>
          <w:p w14:paraId="15EB0756">
            <w:pPr>
              <w:rPr>
                <w:rFonts w:eastAsia="仿宋_GB2312"/>
                <w:kern w:val="0"/>
                <w:sz w:val="24"/>
              </w:rPr>
            </w:pPr>
          </w:p>
        </w:tc>
      </w:tr>
      <w:tr w14:paraId="1C87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3C451FF">
            <w:pPr>
              <w:jc w:val="center"/>
              <w:rPr>
                <w:kern w:val="0"/>
                <w:sz w:val="28"/>
                <w:szCs w:val="28"/>
              </w:rPr>
            </w:pPr>
          </w:p>
        </w:tc>
        <w:tc>
          <w:tcPr>
            <w:tcW w:w="6040" w:type="dxa"/>
            <w:vAlign w:val="center"/>
          </w:tcPr>
          <w:p w14:paraId="0D8A8160">
            <w:pPr>
              <w:spacing w:line="400" w:lineRule="exact"/>
              <w:rPr>
                <w:kern w:val="0"/>
                <w:sz w:val="24"/>
              </w:rPr>
            </w:pPr>
            <w:r>
              <w:rPr>
                <w:rFonts w:hint="eastAsia"/>
                <w:kern w:val="0"/>
                <w:sz w:val="24"/>
                <w:lang w:val="en-US" w:eastAsia="zh-CN"/>
              </w:rPr>
              <w:t>13</w:t>
            </w:r>
            <w:r>
              <w:rPr>
                <w:kern w:val="0"/>
                <w:sz w:val="24"/>
              </w:rPr>
              <w:t>.人员密集场所是否存在存储使用易燃易爆危险品现象。</w:t>
            </w:r>
          </w:p>
        </w:tc>
        <w:tc>
          <w:tcPr>
            <w:tcW w:w="1257" w:type="dxa"/>
          </w:tcPr>
          <w:p w14:paraId="1591FC45">
            <w:pPr>
              <w:rPr>
                <w:rFonts w:eastAsia="仿宋_GB2312"/>
                <w:kern w:val="0"/>
                <w:sz w:val="24"/>
              </w:rPr>
            </w:pPr>
          </w:p>
        </w:tc>
      </w:tr>
      <w:tr w14:paraId="6CE57130">
        <w:tblPrEx>
          <w:tblCellMar>
            <w:top w:w="0" w:type="dxa"/>
            <w:left w:w="108" w:type="dxa"/>
            <w:bottom w:w="0" w:type="dxa"/>
            <w:right w:w="108" w:type="dxa"/>
          </w:tblCellMar>
        </w:tblPrEx>
        <w:trPr>
          <w:trHeight w:val="680" w:hRule="atLeast"/>
          <w:jc w:val="center"/>
        </w:trPr>
        <w:tc>
          <w:tcPr>
            <w:tcW w:w="1764" w:type="dxa"/>
            <w:vMerge w:val="continue"/>
            <w:vAlign w:val="center"/>
          </w:tcPr>
          <w:p w14:paraId="1AF74988">
            <w:pPr>
              <w:jc w:val="center"/>
              <w:rPr>
                <w:kern w:val="0"/>
                <w:sz w:val="28"/>
                <w:szCs w:val="28"/>
              </w:rPr>
            </w:pPr>
          </w:p>
        </w:tc>
        <w:tc>
          <w:tcPr>
            <w:tcW w:w="6040" w:type="dxa"/>
            <w:vAlign w:val="center"/>
          </w:tcPr>
          <w:p w14:paraId="1BCC947D">
            <w:pPr>
              <w:spacing w:line="400" w:lineRule="exact"/>
              <w:rPr>
                <w:kern w:val="0"/>
                <w:sz w:val="24"/>
              </w:rPr>
            </w:pPr>
            <w:r>
              <w:rPr>
                <w:rFonts w:hint="eastAsia"/>
                <w:kern w:val="0"/>
                <w:sz w:val="24"/>
                <w:lang w:val="en-US" w:eastAsia="zh-CN"/>
              </w:rPr>
              <w:t>14</w:t>
            </w:r>
            <w:r>
              <w:rPr>
                <w:kern w:val="0"/>
                <w:sz w:val="24"/>
              </w:rPr>
              <w:t>.校园绿地、山林有无防火提示，校园有无及时清除易燃的杂物（如枯叶）。</w:t>
            </w:r>
          </w:p>
        </w:tc>
        <w:tc>
          <w:tcPr>
            <w:tcW w:w="1257" w:type="dxa"/>
          </w:tcPr>
          <w:p w14:paraId="12694E17">
            <w:pPr>
              <w:rPr>
                <w:rFonts w:eastAsia="仿宋_GB2312"/>
                <w:kern w:val="0"/>
                <w:sz w:val="24"/>
              </w:rPr>
            </w:pPr>
          </w:p>
        </w:tc>
      </w:tr>
      <w:tr w14:paraId="0C6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39343E6A">
            <w:pPr>
              <w:jc w:val="center"/>
              <w:rPr>
                <w:kern w:val="0"/>
                <w:sz w:val="28"/>
                <w:szCs w:val="28"/>
              </w:rPr>
            </w:pPr>
            <w:r>
              <w:rPr>
                <w:kern w:val="0"/>
                <w:sz w:val="28"/>
                <w:szCs w:val="28"/>
              </w:rPr>
              <w:t>5.燃气安全管理情况</w:t>
            </w:r>
          </w:p>
        </w:tc>
        <w:tc>
          <w:tcPr>
            <w:tcW w:w="6040" w:type="dxa"/>
            <w:vAlign w:val="center"/>
          </w:tcPr>
          <w:p w14:paraId="244B4BA4">
            <w:pPr>
              <w:spacing w:line="400" w:lineRule="exact"/>
              <w:rPr>
                <w:kern w:val="0"/>
                <w:sz w:val="24"/>
              </w:rPr>
            </w:pPr>
            <w:r>
              <w:rPr>
                <w:rFonts w:hint="eastAsia"/>
                <w:kern w:val="0"/>
                <w:sz w:val="24"/>
                <w:lang w:val="en-US" w:eastAsia="zh-CN"/>
              </w:rPr>
              <w:t>1</w:t>
            </w:r>
            <w:r>
              <w:rPr>
                <w:kern w:val="0"/>
                <w:sz w:val="24"/>
              </w:rPr>
              <w:t>.是否建立燃气安全管理制度并逐一落实措施。</w:t>
            </w:r>
          </w:p>
        </w:tc>
        <w:tc>
          <w:tcPr>
            <w:tcW w:w="1257" w:type="dxa"/>
          </w:tcPr>
          <w:p w14:paraId="77A191F7">
            <w:pPr>
              <w:rPr>
                <w:rFonts w:eastAsia="仿宋_GB2312"/>
                <w:kern w:val="0"/>
                <w:sz w:val="24"/>
              </w:rPr>
            </w:pPr>
          </w:p>
        </w:tc>
      </w:tr>
      <w:tr w14:paraId="62AB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BCCE88E">
            <w:pPr>
              <w:jc w:val="center"/>
              <w:rPr>
                <w:kern w:val="0"/>
                <w:sz w:val="28"/>
                <w:szCs w:val="28"/>
              </w:rPr>
            </w:pPr>
          </w:p>
        </w:tc>
        <w:tc>
          <w:tcPr>
            <w:tcW w:w="6040" w:type="dxa"/>
            <w:vAlign w:val="center"/>
          </w:tcPr>
          <w:p w14:paraId="0F0279FD">
            <w:pPr>
              <w:spacing w:line="400" w:lineRule="exact"/>
              <w:rPr>
                <w:kern w:val="0"/>
                <w:sz w:val="24"/>
              </w:rPr>
            </w:pPr>
            <w:r>
              <w:rPr>
                <w:rFonts w:hint="eastAsia"/>
                <w:kern w:val="0"/>
                <w:sz w:val="24"/>
                <w:lang w:val="en-US" w:eastAsia="zh-CN"/>
              </w:rPr>
              <w:t>2</w:t>
            </w:r>
            <w:r>
              <w:rPr>
                <w:kern w:val="0"/>
                <w:sz w:val="24"/>
              </w:rPr>
              <w:t>.燃气管网、设备设施是否达标建设并正常运转。</w:t>
            </w:r>
          </w:p>
        </w:tc>
        <w:tc>
          <w:tcPr>
            <w:tcW w:w="1257" w:type="dxa"/>
          </w:tcPr>
          <w:p w14:paraId="6D0E8FB0">
            <w:pPr>
              <w:rPr>
                <w:rFonts w:eastAsia="仿宋_GB2312"/>
                <w:kern w:val="0"/>
                <w:sz w:val="24"/>
              </w:rPr>
            </w:pPr>
          </w:p>
        </w:tc>
      </w:tr>
      <w:tr w14:paraId="01D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D4EAFB0">
            <w:pPr>
              <w:jc w:val="center"/>
              <w:rPr>
                <w:kern w:val="0"/>
                <w:sz w:val="28"/>
                <w:szCs w:val="28"/>
              </w:rPr>
            </w:pPr>
          </w:p>
        </w:tc>
        <w:tc>
          <w:tcPr>
            <w:tcW w:w="6040" w:type="dxa"/>
            <w:vAlign w:val="center"/>
          </w:tcPr>
          <w:p w14:paraId="2EB6E7FA">
            <w:pPr>
              <w:spacing w:line="400" w:lineRule="exact"/>
              <w:rPr>
                <w:kern w:val="0"/>
                <w:sz w:val="24"/>
              </w:rPr>
            </w:pPr>
            <w:r>
              <w:rPr>
                <w:kern w:val="0"/>
                <w:sz w:val="24"/>
              </w:rPr>
              <w:t>3.用气场所的燃具管网、连接阀门、软管等是否定期检查，关键部位是否装备燃气安全报警和自动切断装置，有无违规使用钢瓶液化气现象。</w:t>
            </w:r>
          </w:p>
        </w:tc>
        <w:tc>
          <w:tcPr>
            <w:tcW w:w="1257" w:type="dxa"/>
          </w:tcPr>
          <w:p w14:paraId="39EE3105">
            <w:pPr>
              <w:rPr>
                <w:rFonts w:eastAsia="仿宋_GB2312"/>
                <w:kern w:val="0"/>
                <w:sz w:val="24"/>
              </w:rPr>
            </w:pPr>
          </w:p>
        </w:tc>
      </w:tr>
      <w:tr w14:paraId="435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8F56D17">
            <w:pPr>
              <w:jc w:val="center"/>
              <w:rPr>
                <w:kern w:val="0"/>
                <w:sz w:val="28"/>
                <w:szCs w:val="28"/>
              </w:rPr>
            </w:pPr>
          </w:p>
        </w:tc>
        <w:tc>
          <w:tcPr>
            <w:tcW w:w="6040" w:type="dxa"/>
            <w:vAlign w:val="center"/>
          </w:tcPr>
          <w:p w14:paraId="5A66F11C">
            <w:pPr>
              <w:spacing w:line="400" w:lineRule="exact"/>
              <w:rPr>
                <w:kern w:val="0"/>
                <w:sz w:val="24"/>
              </w:rPr>
            </w:pPr>
            <w:r>
              <w:rPr>
                <w:kern w:val="0"/>
                <w:sz w:val="24"/>
              </w:rPr>
              <w:t>4.食堂用气、用电等是否严格按规范操作，排油烟设施是否定期清洗保持清洁。</w:t>
            </w:r>
          </w:p>
        </w:tc>
        <w:tc>
          <w:tcPr>
            <w:tcW w:w="1257" w:type="dxa"/>
          </w:tcPr>
          <w:p w14:paraId="3A3CA347">
            <w:pPr>
              <w:rPr>
                <w:rFonts w:eastAsia="仿宋_GB2312"/>
                <w:kern w:val="0"/>
                <w:sz w:val="24"/>
              </w:rPr>
            </w:pPr>
          </w:p>
        </w:tc>
      </w:tr>
      <w:tr w14:paraId="49979EF7">
        <w:tblPrEx>
          <w:tblCellMar>
            <w:top w:w="0" w:type="dxa"/>
            <w:left w:w="108" w:type="dxa"/>
            <w:bottom w:w="0" w:type="dxa"/>
            <w:right w:w="108" w:type="dxa"/>
          </w:tblCellMar>
        </w:tblPrEx>
        <w:trPr>
          <w:trHeight w:val="680" w:hRule="atLeast"/>
          <w:jc w:val="center"/>
        </w:trPr>
        <w:tc>
          <w:tcPr>
            <w:tcW w:w="1764" w:type="dxa"/>
            <w:vMerge w:val="continue"/>
            <w:vAlign w:val="center"/>
          </w:tcPr>
          <w:p w14:paraId="084B9241">
            <w:pPr>
              <w:jc w:val="center"/>
              <w:rPr>
                <w:kern w:val="0"/>
                <w:sz w:val="28"/>
                <w:szCs w:val="28"/>
              </w:rPr>
            </w:pPr>
          </w:p>
        </w:tc>
        <w:tc>
          <w:tcPr>
            <w:tcW w:w="6040" w:type="dxa"/>
            <w:vAlign w:val="center"/>
          </w:tcPr>
          <w:p w14:paraId="56367C70">
            <w:pPr>
              <w:spacing w:line="400" w:lineRule="exact"/>
              <w:rPr>
                <w:kern w:val="0"/>
                <w:sz w:val="24"/>
              </w:rPr>
            </w:pPr>
            <w:r>
              <w:rPr>
                <w:rFonts w:hint="eastAsia"/>
                <w:kern w:val="0"/>
                <w:sz w:val="24"/>
                <w:lang w:val="en-US" w:eastAsia="zh-CN"/>
              </w:rPr>
              <w:t>5</w:t>
            </w:r>
            <w:r>
              <w:rPr>
                <w:kern w:val="0"/>
                <w:sz w:val="24"/>
              </w:rPr>
              <w:t>.是否按要求建立燃气安全值班值守制度，是否经常开展燃气安全教育与培训，相关从业人员业务能力水平是否达标。</w:t>
            </w:r>
          </w:p>
        </w:tc>
        <w:tc>
          <w:tcPr>
            <w:tcW w:w="1257" w:type="dxa"/>
          </w:tcPr>
          <w:p w14:paraId="0350B0B4">
            <w:pPr>
              <w:rPr>
                <w:rFonts w:eastAsia="仿宋_GB2312"/>
                <w:kern w:val="0"/>
                <w:sz w:val="24"/>
              </w:rPr>
            </w:pPr>
          </w:p>
        </w:tc>
      </w:tr>
      <w:tr w14:paraId="08013CC9">
        <w:tblPrEx>
          <w:tblCellMar>
            <w:top w:w="0" w:type="dxa"/>
            <w:left w:w="108" w:type="dxa"/>
            <w:bottom w:w="0" w:type="dxa"/>
            <w:right w:w="108" w:type="dxa"/>
          </w:tblCellMar>
        </w:tblPrEx>
        <w:trPr>
          <w:trHeight w:val="680" w:hRule="atLeast"/>
          <w:jc w:val="center"/>
        </w:trPr>
        <w:tc>
          <w:tcPr>
            <w:tcW w:w="1764" w:type="dxa"/>
            <w:vMerge w:val="restart"/>
            <w:vAlign w:val="center"/>
          </w:tcPr>
          <w:p w14:paraId="58BA3EB3">
            <w:pPr>
              <w:jc w:val="center"/>
              <w:rPr>
                <w:kern w:val="0"/>
                <w:sz w:val="28"/>
                <w:szCs w:val="28"/>
              </w:rPr>
            </w:pPr>
            <w:r>
              <w:rPr>
                <w:kern w:val="0"/>
                <w:sz w:val="28"/>
                <w:szCs w:val="28"/>
              </w:rPr>
              <w:t>6.食品安全管理情况</w:t>
            </w:r>
          </w:p>
        </w:tc>
        <w:tc>
          <w:tcPr>
            <w:tcW w:w="6040" w:type="dxa"/>
            <w:vAlign w:val="center"/>
          </w:tcPr>
          <w:p w14:paraId="7C04491E">
            <w:pPr>
              <w:spacing w:line="400" w:lineRule="exact"/>
              <w:rPr>
                <w:kern w:val="0"/>
                <w:sz w:val="24"/>
              </w:rPr>
            </w:pPr>
            <w:r>
              <w:rPr>
                <w:rFonts w:hint="eastAsia"/>
                <w:kern w:val="0"/>
                <w:sz w:val="24"/>
                <w:lang w:val="en-US" w:eastAsia="zh-CN"/>
              </w:rPr>
              <w:t>1</w:t>
            </w:r>
            <w:r>
              <w:rPr>
                <w:kern w:val="0"/>
                <w:sz w:val="24"/>
              </w:rPr>
              <w:t>.食品安全责任制是否全面落实。</w:t>
            </w:r>
          </w:p>
        </w:tc>
        <w:tc>
          <w:tcPr>
            <w:tcW w:w="1257" w:type="dxa"/>
          </w:tcPr>
          <w:p w14:paraId="4B75F9E9">
            <w:pPr>
              <w:rPr>
                <w:rFonts w:eastAsia="仿宋_GB2312"/>
                <w:kern w:val="0"/>
                <w:sz w:val="24"/>
              </w:rPr>
            </w:pPr>
          </w:p>
        </w:tc>
      </w:tr>
      <w:tr w14:paraId="589A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2859608">
            <w:pPr>
              <w:jc w:val="center"/>
              <w:rPr>
                <w:kern w:val="0"/>
                <w:sz w:val="28"/>
                <w:szCs w:val="28"/>
              </w:rPr>
            </w:pPr>
          </w:p>
        </w:tc>
        <w:tc>
          <w:tcPr>
            <w:tcW w:w="6040" w:type="dxa"/>
            <w:vAlign w:val="center"/>
          </w:tcPr>
          <w:p w14:paraId="49D96E6C">
            <w:pPr>
              <w:spacing w:line="400" w:lineRule="exact"/>
              <w:rPr>
                <w:kern w:val="0"/>
                <w:sz w:val="24"/>
              </w:rPr>
            </w:pPr>
            <w:r>
              <w:rPr>
                <w:rFonts w:hint="eastAsia"/>
                <w:kern w:val="0"/>
                <w:sz w:val="24"/>
                <w:lang w:val="en-US" w:eastAsia="zh-CN"/>
              </w:rPr>
              <w:t>2</w:t>
            </w:r>
            <w:r>
              <w:rPr>
                <w:kern w:val="0"/>
                <w:sz w:val="24"/>
              </w:rPr>
              <w:t>.食品安全管理制度是否健全并有效落实。</w:t>
            </w:r>
          </w:p>
        </w:tc>
        <w:tc>
          <w:tcPr>
            <w:tcW w:w="1257" w:type="dxa"/>
          </w:tcPr>
          <w:p w14:paraId="356E03F2">
            <w:pPr>
              <w:rPr>
                <w:rFonts w:eastAsia="仿宋_GB2312"/>
                <w:kern w:val="0"/>
                <w:sz w:val="24"/>
              </w:rPr>
            </w:pPr>
          </w:p>
        </w:tc>
      </w:tr>
      <w:tr w14:paraId="2F640A84">
        <w:tblPrEx>
          <w:tblCellMar>
            <w:top w:w="0" w:type="dxa"/>
            <w:left w:w="108" w:type="dxa"/>
            <w:bottom w:w="0" w:type="dxa"/>
            <w:right w:w="108" w:type="dxa"/>
          </w:tblCellMar>
        </w:tblPrEx>
        <w:trPr>
          <w:trHeight w:val="680" w:hRule="atLeast"/>
          <w:jc w:val="center"/>
        </w:trPr>
        <w:tc>
          <w:tcPr>
            <w:tcW w:w="1764" w:type="dxa"/>
            <w:vMerge w:val="continue"/>
            <w:vAlign w:val="center"/>
          </w:tcPr>
          <w:p w14:paraId="2C90BCB0">
            <w:pPr>
              <w:jc w:val="center"/>
              <w:rPr>
                <w:kern w:val="0"/>
                <w:sz w:val="28"/>
                <w:szCs w:val="28"/>
              </w:rPr>
            </w:pPr>
          </w:p>
        </w:tc>
        <w:tc>
          <w:tcPr>
            <w:tcW w:w="6040" w:type="dxa"/>
            <w:vAlign w:val="center"/>
          </w:tcPr>
          <w:p w14:paraId="47A36C27">
            <w:pPr>
              <w:spacing w:line="400" w:lineRule="exact"/>
              <w:rPr>
                <w:kern w:val="0"/>
                <w:sz w:val="24"/>
              </w:rPr>
            </w:pPr>
            <w:r>
              <w:rPr>
                <w:rFonts w:hint="eastAsia"/>
                <w:kern w:val="0"/>
                <w:sz w:val="24"/>
                <w:lang w:val="en-US" w:eastAsia="zh-CN"/>
              </w:rPr>
              <w:t>3</w:t>
            </w:r>
            <w:r>
              <w:rPr>
                <w:kern w:val="0"/>
                <w:sz w:val="24"/>
              </w:rPr>
              <w:t>.是否定期开展食品安全隐患排查。</w:t>
            </w:r>
          </w:p>
        </w:tc>
        <w:tc>
          <w:tcPr>
            <w:tcW w:w="1257" w:type="dxa"/>
          </w:tcPr>
          <w:p w14:paraId="6378E131">
            <w:pPr>
              <w:rPr>
                <w:rFonts w:eastAsia="仿宋_GB2312"/>
                <w:kern w:val="0"/>
                <w:sz w:val="24"/>
              </w:rPr>
            </w:pPr>
          </w:p>
        </w:tc>
      </w:tr>
      <w:tr w14:paraId="2E27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BF42B24">
            <w:pPr>
              <w:jc w:val="center"/>
              <w:rPr>
                <w:kern w:val="0"/>
                <w:sz w:val="28"/>
                <w:szCs w:val="28"/>
              </w:rPr>
            </w:pPr>
          </w:p>
        </w:tc>
        <w:tc>
          <w:tcPr>
            <w:tcW w:w="6040" w:type="dxa"/>
            <w:vAlign w:val="center"/>
          </w:tcPr>
          <w:p w14:paraId="5127DEF7">
            <w:pPr>
              <w:spacing w:line="400" w:lineRule="exact"/>
              <w:rPr>
                <w:kern w:val="0"/>
                <w:sz w:val="24"/>
              </w:rPr>
            </w:pPr>
            <w:r>
              <w:rPr>
                <w:rFonts w:hint="eastAsia"/>
                <w:kern w:val="0"/>
                <w:sz w:val="24"/>
                <w:lang w:val="en-US" w:eastAsia="zh-CN"/>
              </w:rPr>
              <w:t>4</w:t>
            </w:r>
            <w:r>
              <w:rPr>
                <w:kern w:val="0"/>
                <w:sz w:val="24"/>
              </w:rPr>
              <w:t>.是否建立食品采购追溯体系。</w:t>
            </w:r>
          </w:p>
        </w:tc>
        <w:tc>
          <w:tcPr>
            <w:tcW w:w="1257" w:type="dxa"/>
          </w:tcPr>
          <w:p w14:paraId="01A1903D">
            <w:pPr>
              <w:rPr>
                <w:rFonts w:eastAsia="仿宋_GB2312"/>
                <w:kern w:val="0"/>
                <w:sz w:val="24"/>
              </w:rPr>
            </w:pPr>
          </w:p>
        </w:tc>
      </w:tr>
      <w:tr w14:paraId="667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318C08">
            <w:pPr>
              <w:jc w:val="center"/>
              <w:rPr>
                <w:kern w:val="0"/>
                <w:sz w:val="28"/>
                <w:szCs w:val="28"/>
              </w:rPr>
            </w:pPr>
          </w:p>
        </w:tc>
        <w:tc>
          <w:tcPr>
            <w:tcW w:w="6040" w:type="dxa"/>
            <w:vAlign w:val="center"/>
          </w:tcPr>
          <w:p w14:paraId="03D5DB3A">
            <w:pPr>
              <w:spacing w:line="400" w:lineRule="exact"/>
              <w:rPr>
                <w:kern w:val="0"/>
                <w:sz w:val="24"/>
              </w:rPr>
            </w:pPr>
            <w:r>
              <w:rPr>
                <w:rFonts w:hint="eastAsia"/>
                <w:kern w:val="0"/>
                <w:sz w:val="24"/>
                <w:lang w:val="en-US" w:eastAsia="zh-CN"/>
              </w:rPr>
              <w:t>5</w:t>
            </w:r>
            <w:r>
              <w:rPr>
                <w:kern w:val="0"/>
                <w:sz w:val="24"/>
              </w:rPr>
              <w:t>.食品原料采购、加工制作、清洗消毒、成品分装、配送、留样等环节全过程监管是否落实，是否经常开展从业人员的安全教育与培训。</w:t>
            </w:r>
          </w:p>
        </w:tc>
        <w:tc>
          <w:tcPr>
            <w:tcW w:w="1257" w:type="dxa"/>
          </w:tcPr>
          <w:p w14:paraId="3E47E067">
            <w:pPr>
              <w:rPr>
                <w:rFonts w:eastAsia="仿宋_GB2312"/>
                <w:kern w:val="0"/>
                <w:sz w:val="24"/>
              </w:rPr>
            </w:pPr>
          </w:p>
        </w:tc>
      </w:tr>
      <w:tr w14:paraId="7191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3D4E72C5">
            <w:pPr>
              <w:jc w:val="center"/>
              <w:rPr>
                <w:kern w:val="0"/>
                <w:sz w:val="28"/>
                <w:szCs w:val="28"/>
              </w:rPr>
            </w:pPr>
            <w:r>
              <w:rPr>
                <w:kern w:val="0"/>
                <w:sz w:val="28"/>
                <w:szCs w:val="28"/>
              </w:rPr>
              <w:t>7.治安防控情况</w:t>
            </w:r>
          </w:p>
        </w:tc>
        <w:tc>
          <w:tcPr>
            <w:tcW w:w="6040" w:type="dxa"/>
            <w:vAlign w:val="center"/>
          </w:tcPr>
          <w:p w14:paraId="0595C178">
            <w:pPr>
              <w:keepNext w:val="0"/>
              <w:keepLines w:val="0"/>
              <w:widowControl/>
              <w:suppressLineNumbers w:val="0"/>
              <w:jc w:val="left"/>
              <w:rPr>
                <w:kern w:val="0"/>
                <w:sz w:val="24"/>
                <w:highlight w:val="none"/>
              </w:rPr>
            </w:pPr>
            <w:r>
              <w:rPr>
                <w:rFonts w:hint="eastAsia"/>
                <w:kern w:val="0"/>
                <w:sz w:val="24"/>
                <w:highlight w:val="none"/>
                <w:lang w:val="en-US" w:eastAsia="zh-CN"/>
              </w:rPr>
              <w:t>1</w:t>
            </w:r>
            <w:r>
              <w:rPr>
                <w:kern w:val="0"/>
                <w:sz w:val="24"/>
                <w:highlight w:val="none"/>
              </w:rPr>
              <w:t>.</w:t>
            </w:r>
            <w:r>
              <w:rPr>
                <w:rFonts w:hint="eastAsia" w:ascii="宋体" w:hAnsi="宋体" w:eastAsia="宋体" w:cs="宋体"/>
                <w:color w:val="000000"/>
                <w:kern w:val="0"/>
                <w:sz w:val="24"/>
                <w:szCs w:val="24"/>
                <w:highlight w:val="none"/>
                <w:lang w:val="en-US" w:eastAsia="zh-CN" w:bidi="ar"/>
              </w:rPr>
              <w:t>是否在办公楼、教学楼、宿舍楼等楼宇内配备相应的物业管理人员</w:t>
            </w:r>
            <w:r>
              <w:rPr>
                <w:rFonts w:hint="eastAsia" w:ascii="宋体" w:hAnsi="宋体" w:cs="宋体"/>
                <w:color w:val="000000"/>
                <w:kern w:val="0"/>
                <w:sz w:val="24"/>
                <w:szCs w:val="24"/>
                <w:highlight w:val="none"/>
                <w:lang w:val="en-US" w:eastAsia="zh-CN" w:bidi="ar"/>
              </w:rPr>
              <w:t>。</w:t>
            </w:r>
          </w:p>
        </w:tc>
        <w:tc>
          <w:tcPr>
            <w:tcW w:w="1257" w:type="dxa"/>
          </w:tcPr>
          <w:p w14:paraId="5D2BBA29">
            <w:pPr>
              <w:rPr>
                <w:rFonts w:eastAsia="仿宋_GB2312"/>
                <w:kern w:val="0"/>
                <w:sz w:val="24"/>
              </w:rPr>
            </w:pPr>
          </w:p>
        </w:tc>
      </w:tr>
      <w:tr w14:paraId="541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A923523">
            <w:pPr>
              <w:jc w:val="center"/>
              <w:rPr>
                <w:kern w:val="0"/>
                <w:sz w:val="28"/>
                <w:szCs w:val="28"/>
              </w:rPr>
            </w:pPr>
          </w:p>
        </w:tc>
        <w:tc>
          <w:tcPr>
            <w:tcW w:w="6040" w:type="dxa"/>
            <w:vAlign w:val="center"/>
          </w:tcPr>
          <w:p w14:paraId="560D67A4">
            <w:pPr>
              <w:keepNext w:val="0"/>
              <w:keepLines w:val="0"/>
              <w:widowControl/>
              <w:suppressLineNumbers w:val="0"/>
              <w:jc w:val="left"/>
              <w:rPr>
                <w:kern w:val="0"/>
                <w:sz w:val="24"/>
                <w:highlight w:val="none"/>
              </w:rPr>
            </w:pPr>
            <w:r>
              <w:rPr>
                <w:rFonts w:hint="eastAsia"/>
                <w:kern w:val="0"/>
                <w:sz w:val="24"/>
                <w:highlight w:val="none"/>
                <w:lang w:val="en-US" w:eastAsia="zh-CN"/>
              </w:rPr>
              <w:t>2</w:t>
            </w:r>
            <w:r>
              <w:rPr>
                <w:kern w:val="0"/>
                <w:sz w:val="24"/>
                <w:highlight w:val="none"/>
              </w:rPr>
              <w:t>.</w:t>
            </w:r>
            <w:r>
              <w:rPr>
                <w:rFonts w:hint="eastAsia" w:ascii="宋体" w:hAnsi="宋体" w:eastAsia="宋体" w:cs="宋体"/>
                <w:color w:val="000000"/>
                <w:kern w:val="0"/>
                <w:sz w:val="24"/>
                <w:szCs w:val="24"/>
                <w:highlight w:val="none"/>
                <w:lang w:val="en-US" w:eastAsia="zh-CN" w:bidi="ar"/>
              </w:rPr>
              <w:t>警务室（ 门卫室）、反恐防暴</w:t>
            </w:r>
            <w:r>
              <w:rPr>
                <w:rFonts w:hint="eastAsia" w:ascii="宋体" w:hAnsi="宋体" w:eastAsia="宋体" w:cs="宋体"/>
                <w:color w:val="000000"/>
                <w:kern w:val="0"/>
                <w:sz w:val="24"/>
                <w:szCs w:val="24"/>
                <w:highlight w:val="none"/>
                <w:lang w:val="en-US" w:eastAsia="zh-CN" w:bidi="ar"/>
              </w:rPr>
              <w:t>等物防设施是否齐备。</w:t>
            </w:r>
          </w:p>
        </w:tc>
        <w:tc>
          <w:tcPr>
            <w:tcW w:w="1257" w:type="dxa"/>
          </w:tcPr>
          <w:p w14:paraId="5B4DD605">
            <w:pPr>
              <w:rPr>
                <w:rFonts w:eastAsia="仿宋_GB2312"/>
                <w:kern w:val="0"/>
                <w:sz w:val="24"/>
              </w:rPr>
            </w:pPr>
          </w:p>
        </w:tc>
      </w:tr>
      <w:tr w14:paraId="464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4C23B62">
            <w:pPr>
              <w:jc w:val="center"/>
              <w:rPr>
                <w:kern w:val="0"/>
                <w:sz w:val="28"/>
                <w:szCs w:val="28"/>
              </w:rPr>
            </w:pPr>
          </w:p>
        </w:tc>
        <w:tc>
          <w:tcPr>
            <w:tcW w:w="6040" w:type="dxa"/>
            <w:vAlign w:val="center"/>
          </w:tcPr>
          <w:p w14:paraId="6A6D0733">
            <w:pPr>
              <w:spacing w:line="400" w:lineRule="exact"/>
              <w:rPr>
                <w:kern w:val="0"/>
                <w:sz w:val="24"/>
              </w:rPr>
            </w:pPr>
            <w:r>
              <w:rPr>
                <w:rFonts w:hint="eastAsia"/>
                <w:kern w:val="0"/>
                <w:sz w:val="24"/>
                <w:lang w:val="en-US" w:eastAsia="zh-CN"/>
              </w:rPr>
              <w:t>3</w:t>
            </w:r>
            <w:r>
              <w:rPr>
                <w:kern w:val="0"/>
                <w:sz w:val="24"/>
              </w:rPr>
              <w:t>.是否设置校门口车辆缓冲区及防冲撞设施（阻车桩、 拒马桩等）。</w:t>
            </w:r>
          </w:p>
        </w:tc>
        <w:tc>
          <w:tcPr>
            <w:tcW w:w="1257" w:type="dxa"/>
          </w:tcPr>
          <w:p w14:paraId="73BA1F3E">
            <w:pPr>
              <w:rPr>
                <w:rFonts w:eastAsia="仿宋_GB2312"/>
                <w:kern w:val="0"/>
                <w:sz w:val="24"/>
              </w:rPr>
            </w:pPr>
          </w:p>
        </w:tc>
      </w:tr>
      <w:tr w14:paraId="7698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74315E7">
            <w:pPr>
              <w:jc w:val="center"/>
              <w:rPr>
                <w:kern w:val="0"/>
                <w:sz w:val="28"/>
                <w:szCs w:val="28"/>
              </w:rPr>
            </w:pPr>
          </w:p>
        </w:tc>
        <w:tc>
          <w:tcPr>
            <w:tcW w:w="6040" w:type="dxa"/>
            <w:vAlign w:val="center"/>
          </w:tcPr>
          <w:p w14:paraId="53AC1562">
            <w:pPr>
              <w:keepNext w:val="0"/>
              <w:keepLines w:val="0"/>
              <w:widowControl/>
              <w:suppressLineNumbers w:val="0"/>
              <w:jc w:val="left"/>
              <w:rPr>
                <w:kern w:val="0"/>
                <w:sz w:val="24"/>
                <w:highlight w:val="none"/>
              </w:rPr>
            </w:pPr>
            <w:r>
              <w:rPr>
                <w:rFonts w:hint="eastAsia"/>
                <w:kern w:val="0"/>
                <w:sz w:val="24"/>
                <w:highlight w:val="none"/>
                <w:lang w:val="en-US" w:eastAsia="zh-CN"/>
              </w:rPr>
              <w:t>4</w:t>
            </w:r>
            <w:r>
              <w:rPr>
                <w:kern w:val="0"/>
                <w:sz w:val="24"/>
                <w:highlight w:val="none"/>
              </w:rPr>
              <w:t>.</w:t>
            </w:r>
            <w:r>
              <w:rPr>
                <w:rFonts w:hint="eastAsia" w:ascii="宋体" w:hAnsi="宋体" w:eastAsia="宋体" w:cs="宋体"/>
                <w:color w:val="000000"/>
                <w:kern w:val="0"/>
                <w:sz w:val="24"/>
                <w:szCs w:val="24"/>
                <w:highlight w:val="none"/>
                <w:lang w:val="en-US" w:eastAsia="zh-CN" w:bidi="ar"/>
              </w:rPr>
              <w:t>校园出入口是否安装行人及非机动车卡口门禁等安全管控系统</w:t>
            </w:r>
            <w:r>
              <w:rPr>
                <w:kern w:val="0"/>
                <w:sz w:val="24"/>
                <w:highlight w:val="none"/>
              </w:rPr>
              <w:t>。</w:t>
            </w:r>
          </w:p>
        </w:tc>
        <w:tc>
          <w:tcPr>
            <w:tcW w:w="1257" w:type="dxa"/>
          </w:tcPr>
          <w:p w14:paraId="0BBD41F9">
            <w:pPr>
              <w:rPr>
                <w:rFonts w:eastAsia="仿宋_GB2312"/>
                <w:kern w:val="0"/>
                <w:sz w:val="24"/>
              </w:rPr>
            </w:pPr>
          </w:p>
        </w:tc>
      </w:tr>
      <w:tr w14:paraId="6C29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75D2E43">
            <w:pPr>
              <w:jc w:val="center"/>
              <w:rPr>
                <w:kern w:val="0"/>
                <w:sz w:val="28"/>
                <w:szCs w:val="28"/>
              </w:rPr>
            </w:pPr>
          </w:p>
        </w:tc>
        <w:tc>
          <w:tcPr>
            <w:tcW w:w="6040" w:type="dxa"/>
            <w:vAlign w:val="center"/>
          </w:tcPr>
          <w:p w14:paraId="2CC4B78D">
            <w:pPr>
              <w:keepNext w:val="0"/>
              <w:keepLines w:val="0"/>
              <w:widowControl/>
              <w:suppressLineNumbers w:val="0"/>
              <w:jc w:val="left"/>
              <w:rPr>
                <w:kern w:val="0"/>
                <w:sz w:val="24"/>
                <w:highlight w:val="none"/>
              </w:rPr>
            </w:pPr>
            <w:r>
              <w:rPr>
                <w:kern w:val="0"/>
                <w:sz w:val="24"/>
                <w:highlight w:val="none"/>
              </w:rPr>
              <w:t>5.</w:t>
            </w:r>
            <w:r>
              <w:rPr>
                <w:rFonts w:hint="eastAsia" w:ascii="宋体" w:hAnsi="宋体" w:eastAsia="宋体" w:cs="宋体"/>
                <w:color w:val="000000"/>
                <w:kern w:val="0"/>
                <w:sz w:val="24"/>
                <w:szCs w:val="24"/>
                <w:highlight w:val="none"/>
                <w:lang w:val="en-US" w:eastAsia="zh-CN" w:bidi="ar"/>
              </w:rPr>
              <w:t xml:space="preserve">校园视频监控是否实现全覆盖， 视频图像信息存储时间不少于 </w:t>
            </w:r>
            <w:r>
              <w:rPr>
                <w:rFonts w:hint="default" w:ascii="Times New Roman" w:hAnsi="Times New Roman" w:eastAsia="宋体" w:cs="Times New Roman"/>
                <w:color w:val="000000"/>
                <w:kern w:val="0"/>
                <w:sz w:val="24"/>
                <w:szCs w:val="24"/>
                <w:highlight w:val="none"/>
                <w:lang w:val="en-US" w:eastAsia="zh-CN" w:bidi="ar"/>
              </w:rPr>
              <w:t xml:space="preserve">30 </w:t>
            </w:r>
            <w:r>
              <w:rPr>
                <w:rFonts w:hint="eastAsia" w:ascii="宋体" w:hAnsi="宋体" w:eastAsia="宋体" w:cs="宋体"/>
                <w:color w:val="000000"/>
                <w:kern w:val="0"/>
                <w:sz w:val="24"/>
                <w:szCs w:val="24"/>
                <w:highlight w:val="none"/>
                <w:lang w:val="en-US" w:eastAsia="zh-CN" w:bidi="ar"/>
              </w:rPr>
              <w:t xml:space="preserve">日， 校门等重点区域视频图像信息存储期限不少于 </w:t>
            </w:r>
            <w:r>
              <w:rPr>
                <w:rFonts w:hint="default" w:ascii="Times New Roman" w:hAnsi="Times New Roman" w:eastAsia="宋体" w:cs="Times New Roman"/>
                <w:color w:val="000000"/>
                <w:kern w:val="0"/>
                <w:sz w:val="24"/>
                <w:szCs w:val="24"/>
                <w:highlight w:val="none"/>
                <w:lang w:val="en-US" w:eastAsia="zh-CN" w:bidi="ar"/>
              </w:rPr>
              <w:t xml:space="preserve">90 </w:t>
            </w:r>
            <w:r>
              <w:rPr>
                <w:rFonts w:hint="eastAsia" w:ascii="宋体" w:hAnsi="宋体" w:eastAsia="宋体" w:cs="宋体"/>
                <w:color w:val="000000"/>
                <w:kern w:val="0"/>
                <w:sz w:val="24"/>
                <w:szCs w:val="24"/>
                <w:highlight w:val="none"/>
                <w:lang w:val="en-US" w:eastAsia="zh-CN" w:bidi="ar"/>
              </w:rPr>
              <w:t>日。</w:t>
            </w:r>
          </w:p>
        </w:tc>
        <w:tc>
          <w:tcPr>
            <w:tcW w:w="1257" w:type="dxa"/>
          </w:tcPr>
          <w:p w14:paraId="11C275B1">
            <w:pPr>
              <w:rPr>
                <w:rFonts w:eastAsia="仿宋_GB2312"/>
                <w:kern w:val="0"/>
                <w:sz w:val="24"/>
              </w:rPr>
            </w:pPr>
          </w:p>
        </w:tc>
      </w:tr>
      <w:tr w14:paraId="01F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73CFDFC">
            <w:pPr>
              <w:jc w:val="center"/>
              <w:rPr>
                <w:kern w:val="0"/>
                <w:sz w:val="28"/>
                <w:szCs w:val="28"/>
              </w:rPr>
            </w:pPr>
          </w:p>
        </w:tc>
        <w:tc>
          <w:tcPr>
            <w:tcW w:w="6040" w:type="dxa"/>
            <w:vAlign w:val="center"/>
          </w:tcPr>
          <w:p w14:paraId="19E878E7">
            <w:pPr>
              <w:spacing w:line="400" w:lineRule="exact"/>
              <w:rPr>
                <w:kern w:val="0"/>
                <w:sz w:val="24"/>
              </w:rPr>
            </w:pPr>
            <w:r>
              <w:rPr>
                <w:rFonts w:hint="eastAsia"/>
                <w:kern w:val="0"/>
                <w:sz w:val="24"/>
                <w:lang w:val="en-US" w:eastAsia="zh-CN"/>
              </w:rPr>
              <w:t>6</w:t>
            </w:r>
            <w:r>
              <w:rPr>
                <w:kern w:val="0"/>
                <w:sz w:val="24"/>
              </w:rPr>
              <w:t>.是否联合公安等政府部门定期开展校园安全情况通报研判，开展校园及周边环境综合治理。</w:t>
            </w:r>
          </w:p>
        </w:tc>
        <w:tc>
          <w:tcPr>
            <w:tcW w:w="1257" w:type="dxa"/>
          </w:tcPr>
          <w:p w14:paraId="0672ECEB">
            <w:pPr>
              <w:rPr>
                <w:rFonts w:eastAsia="仿宋_GB2312"/>
                <w:kern w:val="0"/>
                <w:sz w:val="24"/>
              </w:rPr>
            </w:pPr>
          </w:p>
        </w:tc>
      </w:tr>
      <w:tr w14:paraId="4F02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6A5CF0A">
            <w:pPr>
              <w:jc w:val="center"/>
              <w:rPr>
                <w:kern w:val="0"/>
                <w:sz w:val="28"/>
                <w:szCs w:val="28"/>
              </w:rPr>
            </w:pPr>
          </w:p>
        </w:tc>
        <w:tc>
          <w:tcPr>
            <w:tcW w:w="6040" w:type="dxa"/>
            <w:vAlign w:val="center"/>
          </w:tcPr>
          <w:p w14:paraId="72046C1A">
            <w:pPr>
              <w:spacing w:line="400" w:lineRule="exact"/>
              <w:rPr>
                <w:kern w:val="0"/>
                <w:sz w:val="24"/>
              </w:rPr>
            </w:pPr>
            <w:r>
              <w:rPr>
                <w:rFonts w:hint="eastAsia"/>
                <w:kern w:val="0"/>
                <w:sz w:val="24"/>
                <w:lang w:val="en-US" w:eastAsia="zh-CN"/>
              </w:rPr>
              <w:t>7</w:t>
            </w:r>
            <w:r>
              <w:rPr>
                <w:kern w:val="0"/>
                <w:sz w:val="24"/>
              </w:rPr>
              <w:t>大型活动是否按规定落实相关安全防范措施并按规定报备。</w:t>
            </w:r>
          </w:p>
        </w:tc>
        <w:tc>
          <w:tcPr>
            <w:tcW w:w="1257" w:type="dxa"/>
          </w:tcPr>
          <w:p w14:paraId="2EB41E81">
            <w:pPr>
              <w:rPr>
                <w:rFonts w:eastAsia="仿宋_GB2312"/>
                <w:kern w:val="0"/>
                <w:sz w:val="24"/>
              </w:rPr>
            </w:pPr>
          </w:p>
        </w:tc>
      </w:tr>
      <w:tr w14:paraId="0D82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F6A06AC">
            <w:pPr>
              <w:jc w:val="center"/>
              <w:rPr>
                <w:kern w:val="0"/>
                <w:sz w:val="28"/>
                <w:szCs w:val="28"/>
              </w:rPr>
            </w:pPr>
          </w:p>
        </w:tc>
        <w:tc>
          <w:tcPr>
            <w:tcW w:w="6040" w:type="dxa"/>
            <w:vAlign w:val="center"/>
          </w:tcPr>
          <w:p w14:paraId="618ED537">
            <w:pPr>
              <w:spacing w:line="400" w:lineRule="exact"/>
              <w:rPr>
                <w:kern w:val="0"/>
                <w:sz w:val="24"/>
              </w:rPr>
            </w:pPr>
            <w:r>
              <w:rPr>
                <w:rFonts w:hint="eastAsia"/>
                <w:kern w:val="0"/>
                <w:sz w:val="24"/>
                <w:lang w:val="en-US" w:eastAsia="zh-CN"/>
              </w:rPr>
              <w:t>8</w:t>
            </w:r>
            <w:r>
              <w:rPr>
                <w:kern w:val="0"/>
                <w:sz w:val="24"/>
              </w:rPr>
              <w:t>.校园快递点管理是否到位，有无设置必要的防盗、防火设施，相关从业人员有无进行必要的背景审查。</w:t>
            </w:r>
          </w:p>
        </w:tc>
        <w:tc>
          <w:tcPr>
            <w:tcW w:w="1257" w:type="dxa"/>
          </w:tcPr>
          <w:p w14:paraId="3F968BED">
            <w:pPr>
              <w:rPr>
                <w:rFonts w:eastAsia="仿宋_GB2312"/>
                <w:kern w:val="0"/>
                <w:sz w:val="24"/>
              </w:rPr>
            </w:pPr>
          </w:p>
        </w:tc>
      </w:tr>
      <w:tr w14:paraId="48BB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70FDEDE0">
            <w:pPr>
              <w:jc w:val="center"/>
              <w:rPr>
                <w:kern w:val="0"/>
                <w:sz w:val="28"/>
                <w:szCs w:val="28"/>
              </w:rPr>
            </w:pPr>
            <w:r>
              <w:rPr>
                <w:kern w:val="0"/>
                <w:sz w:val="28"/>
                <w:szCs w:val="28"/>
              </w:rPr>
              <w:t>8.校园交通安全管理</w:t>
            </w:r>
          </w:p>
          <w:p w14:paraId="589B8B68">
            <w:pPr>
              <w:jc w:val="center"/>
              <w:rPr>
                <w:kern w:val="0"/>
                <w:sz w:val="28"/>
                <w:szCs w:val="28"/>
              </w:rPr>
            </w:pPr>
            <w:r>
              <w:rPr>
                <w:kern w:val="0"/>
                <w:sz w:val="28"/>
                <w:szCs w:val="28"/>
              </w:rPr>
              <w:t>情况</w:t>
            </w:r>
          </w:p>
        </w:tc>
        <w:tc>
          <w:tcPr>
            <w:tcW w:w="6040" w:type="dxa"/>
            <w:vAlign w:val="center"/>
          </w:tcPr>
          <w:p w14:paraId="623FF74F">
            <w:pPr>
              <w:spacing w:line="400" w:lineRule="exact"/>
              <w:rPr>
                <w:kern w:val="0"/>
                <w:sz w:val="24"/>
              </w:rPr>
            </w:pPr>
            <w:r>
              <w:rPr>
                <w:rFonts w:hint="eastAsia"/>
                <w:kern w:val="0"/>
                <w:sz w:val="24"/>
                <w:lang w:val="en-US" w:eastAsia="zh-CN"/>
              </w:rPr>
              <w:t>1</w:t>
            </w:r>
            <w:r>
              <w:rPr>
                <w:kern w:val="0"/>
                <w:sz w:val="24"/>
              </w:rPr>
              <w:t>.交通安全管理制度是否建立。</w:t>
            </w:r>
          </w:p>
        </w:tc>
        <w:tc>
          <w:tcPr>
            <w:tcW w:w="1257" w:type="dxa"/>
          </w:tcPr>
          <w:p w14:paraId="4AFF8C6E">
            <w:pPr>
              <w:rPr>
                <w:rFonts w:eastAsia="仿宋_GB2312"/>
                <w:kern w:val="0"/>
                <w:sz w:val="24"/>
              </w:rPr>
            </w:pPr>
          </w:p>
        </w:tc>
      </w:tr>
      <w:tr w14:paraId="27F4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537A743A">
            <w:pPr>
              <w:jc w:val="center"/>
              <w:rPr>
                <w:kern w:val="0"/>
                <w:sz w:val="28"/>
                <w:szCs w:val="28"/>
              </w:rPr>
            </w:pPr>
          </w:p>
        </w:tc>
        <w:tc>
          <w:tcPr>
            <w:tcW w:w="6040" w:type="dxa"/>
            <w:vAlign w:val="center"/>
          </w:tcPr>
          <w:p w14:paraId="1BC9AE50">
            <w:pPr>
              <w:spacing w:line="400" w:lineRule="exact"/>
              <w:rPr>
                <w:kern w:val="0"/>
                <w:sz w:val="24"/>
              </w:rPr>
            </w:pPr>
            <w:r>
              <w:rPr>
                <w:rFonts w:hint="eastAsia"/>
                <w:kern w:val="0"/>
                <w:sz w:val="24"/>
                <w:lang w:val="en-US" w:eastAsia="zh-CN"/>
              </w:rPr>
              <w:t>2</w:t>
            </w:r>
            <w:r>
              <w:rPr>
                <w:kern w:val="0"/>
                <w:sz w:val="24"/>
              </w:rPr>
              <w:t>校园内交通设施、标志、标线是否健全。</w:t>
            </w:r>
          </w:p>
        </w:tc>
        <w:tc>
          <w:tcPr>
            <w:tcW w:w="1257" w:type="dxa"/>
          </w:tcPr>
          <w:p w14:paraId="2330F35A">
            <w:pPr>
              <w:rPr>
                <w:rFonts w:eastAsia="仿宋_GB2312"/>
                <w:kern w:val="0"/>
                <w:sz w:val="24"/>
              </w:rPr>
            </w:pPr>
          </w:p>
        </w:tc>
      </w:tr>
      <w:tr w14:paraId="730C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D6C2C87">
            <w:pPr>
              <w:jc w:val="center"/>
              <w:rPr>
                <w:kern w:val="0"/>
                <w:sz w:val="28"/>
                <w:szCs w:val="28"/>
              </w:rPr>
            </w:pPr>
          </w:p>
        </w:tc>
        <w:tc>
          <w:tcPr>
            <w:tcW w:w="6040" w:type="dxa"/>
            <w:vAlign w:val="center"/>
          </w:tcPr>
          <w:p w14:paraId="69F51EF7">
            <w:pPr>
              <w:keepNext w:val="0"/>
              <w:keepLines w:val="0"/>
              <w:widowControl/>
              <w:suppressLineNumbers w:val="0"/>
              <w:jc w:val="left"/>
              <w:rPr>
                <w:rFonts w:hint="eastAsia" w:eastAsia="宋体"/>
                <w:kern w:val="0"/>
                <w:sz w:val="24"/>
                <w:highlight w:val="none"/>
                <w:lang w:eastAsia="zh-CN"/>
              </w:rPr>
            </w:pPr>
            <w:r>
              <w:rPr>
                <w:rFonts w:hint="eastAsia"/>
                <w:kern w:val="0"/>
                <w:sz w:val="24"/>
                <w:highlight w:val="none"/>
                <w:lang w:val="en-US" w:eastAsia="zh-CN"/>
              </w:rPr>
              <w:t>3</w:t>
            </w:r>
            <w:r>
              <w:rPr>
                <w:kern w:val="0"/>
                <w:sz w:val="24"/>
                <w:highlight w:val="none"/>
              </w:rPr>
              <w:t>.校园内交通管理是否规范、有序</w:t>
            </w:r>
            <w:r>
              <w:rPr>
                <w:rFonts w:hint="eastAsia"/>
                <w:kern w:val="0"/>
                <w:sz w:val="24"/>
                <w:highlight w:val="none"/>
                <w:lang w:eastAsia="zh-CN"/>
              </w:rPr>
              <w:t>，</w:t>
            </w:r>
            <w:r>
              <w:rPr>
                <w:rFonts w:hint="eastAsia" w:ascii="宋体" w:hAnsi="宋体" w:eastAsia="宋体" w:cs="宋体"/>
                <w:color w:val="000000"/>
                <w:kern w:val="0"/>
                <w:sz w:val="24"/>
                <w:szCs w:val="24"/>
                <w:highlight w:val="none"/>
                <w:lang w:val="en-US" w:eastAsia="zh-CN" w:bidi="ar"/>
              </w:rPr>
              <w:t>有无在校园内道路设置交通限速标识， 安装测速、减速装置，限定车辆行驶速度。</w:t>
            </w:r>
          </w:p>
        </w:tc>
        <w:tc>
          <w:tcPr>
            <w:tcW w:w="1257" w:type="dxa"/>
          </w:tcPr>
          <w:p w14:paraId="7BB1E788">
            <w:pPr>
              <w:rPr>
                <w:rFonts w:eastAsia="仿宋_GB2312"/>
                <w:kern w:val="0"/>
                <w:sz w:val="24"/>
              </w:rPr>
            </w:pPr>
          </w:p>
        </w:tc>
      </w:tr>
      <w:tr w14:paraId="2065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9BE702D">
            <w:pPr>
              <w:jc w:val="center"/>
              <w:rPr>
                <w:kern w:val="0"/>
                <w:sz w:val="28"/>
                <w:szCs w:val="28"/>
              </w:rPr>
            </w:pPr>
          </w:p>
        </w:tc>
        <w:tc>
          <w:tcPr>
            <w:tcW w:w="6040" w:type="dxa"/>
            <w:vAlign w:val="center"/>
          </w:tcPr>
          <w:p w14:paraId="59E23E98">
            <w:pPr>
              <w:spacing w:line="400" w:lineRule="exact"/>
              <w:rPr>
                <w:kern w:val="0"/>
                <w:sz w:val="24"/>
              </w:rPr>
            </w:pPr>
            <w:r>
              <w:rPr>
                <w:rFonts w:hint="eastAsia"/>
                <w:kern w:val="0"/>
                <w:sz w:val="24"/>
                <w:lang w:val="en-US" w:eastAsia="zh-CN"/>
              </w:rPr>
              <w:t>4</w:t>
            </w:r>
            <w:r>
              <w:rPr>
                <w:kern w:val="0"/>
                <w:sz w:val="24"/>
              </w:rPr>
              <w:t>.是否采取有效措施对校内机动车、电动自行车、公共自行车交通安全进行管理。</w:t>
            </w:r>
          </w:p>
        </w:tc>
        <w:tc>
          <w:tcPr>
            <w:tcW w:w="1257" w:type="dxa"/>
          </w:tcPr>
          <w:p w14:paraId="57883BA9">
            <w:pPr>
              <w:rPr>
                <w:rFonts w:eastAsia="仿宋_GB2312"/>
                <w:kern w:val="0"/>
                <w:sz w:val="24"/>
              </w:rPr>
            </w:pPr>
          </w:p>
        </w:tc>
      </w:tr>
      <w:tr w14:paraId="0425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9660A95">
            <w:pPr>
              <w:jc w:val="center"/>
              <w:rPr>
                <w:kern w:val="0"/>
                <w:sz w:val="28"/>
                <w:szCs w:val="28"/>
              </w:rPr>
            </w:pPr>
          </w:p>
        </w:tc>
        <w:tc>
          <w:tcPr>
            <w:tcW w:w="6040" w:type="dxa"/>
            <w:vAlign w:val="center"/>
          </w:tcPr>
          <w:p w14:paraId="5AB0DEA7">
            <w:pPr>
              <w:spacing w:line="400" w:lineRule="exact"/>
              <w:rPr>
                <w:kern w:val="0"/>
                <w:sz w:val="24"/>
              </w:rPr>
            </w:pPr>
            <w:r>
              <w:rPr>
                <w:rFonts w:hint="eastAsia"/>
                <w:kern w:val="0"/>
                <w:sz w:val="24"/>
                <w:lang w:val="en-US" w:eastAsia="zh-CN"/>
              </w:rPr>
              <w:t>5</w:t>
            </w:r>
            <w:r>
              <w:rPr>
                <w:kern w:val="0"/>
                <w:sz w:val="24"/>
              </w:rPr>
              <w:t>.学校大型车辆是否定期排查消除安全隐患。</w:t>
            </w:r>
          </w:p>
        </w:tc>
        <w:tc>
          <w:tcPr>
            <w:tcW w:w="1257" w:type="dxa"/>
          </w:tcPr>
          <w:p w14:paraId="4E5A957E">
            <w:pPr>
              <w:rPr>
                <w:rFonts w:eastAsia="仿宋_GB2312"/>
                <w:kern w:val="0"/>
                <w:sz w:val="24"/>
              </w:rPr>
            </w:pPr>
          </w:p>
        </w:tc>
      </w:tr>
      <w:tr w14:paraId="6032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3C36DD14">
            <w:pPr>
              <w:jc w:val="center"/>
              <w:rPr>
                <w:kern w:val="0"/>
                <w:sz w:val="28"/>
                <w:szCs w:val="28"/>
              </w:rPr>
            </w:pPr>
          </w:p>
        </w:tc>
        <w:tc>
          <w:tcPr>
            <w:tcW w:w="6040" w:type="dxa"/>
            <w:vAlign w:val="center"/>
          </w:tcPr>
          <w:p w14:paraId="1FCC14B2">
            <w:pPr>
              <w:spacing w:line="400" w:lineRule="exact"/>
              <w:rPr>
                <w:kern w:val="0"/>
                <w:sz w:val="24"/>
              </w:rPr>
            </w:pPr>
            <w:r>
              <w:rPr>
                <w:kern w:val="0"/>
                <w:sz w:val="24"/>
              </w:rPr>
              <w:t>6.学校组织的师生集体外出活动是否经严格审批并落实相关安全防范措施。</w:t>
            </w:r>
          </w:p>
        </w:tc>
        <w:tc>
          <w:tcPr>
            <w:tcW w:w="1257" w:type="dxa"/>
          </w:tcPr>
          <w:p w14:paraId="7342AEA1">
            <w:pPr>
              <w:rPr>
                <w:rFonts w:eastAsia="仿宋_GB2312"/>
                <w:kern w:val="0"/>
                <w:sz w:val="24"/>
              </w:rPr>
            </w:pPr>
          </w:p>
        </w:tc>
      </w:tr>
      <w:tr w14:paraId="5595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64" w:type="dxa"/>
            <w:vMerge w:val="restart"/>
            <w:vAlign w:val="center"/>
          </w:tcPr>
          <w:p w14:paraId="01B3E9FC">
            <w:pPr>
              <w:jc w:val="center"/>
              <w:rPr>
                <w:kern w:val="0"/>
                <w:sz w:val="28"/>
                <w:szCs w:val="28"/>
              </w:rPr>
            </w:pPr>
            <w:r>
              <w:rPr>
                <w:kern w:val="0"/>
                <w:sz w:val="28"/>
                <w:szCs w:val="28"/>
              </w:rPr>
              <w:t>9.电动自行车安全管理情况</w:t>
            </w:r>
          </w:p>
        </w:tc>
        <w:tc>
          <w:tcPr>
            <w:tcW w:w="6040" w:type="dxa"/>
            <w:vAlign w:val="center"/>
          </w:tcPr>
          <w:p w14:paraId="6E242C6E">
            <w:pPr>
              <w:spacing w:line="400" w:lineRule="exact"/>
              <w:rPr>
                <w:kern w:val="0"/>
                <w:sz w:val="24"/>
              </w:rPr>
            </w:pPr>
            <w:r>
              <w:rPr>
                <w:kern w:val="0"/>
                <w:sz w:val="24"/>
              </w:rPr>
              <w:t>1.是否建立严格规范的电动自行车准入机制，严格禁止拼装、违规改装和加装电动自行车进入校园。</w:t>
            </w:r>
          </w:p>
        </w:tc>
        <w:tc>
          <w:tcPr>
            <w:tcW w:w="1257" w:type="dxa"/>
          </w:tcPr>
          <w:p w14:paraId="7CC96787">
            <w:pPr>
              <w:rPr>
                <w:rFonts w:eastAsia="仿宋_GB2312"/>
                <w:kern w:val="0"/>
                <w:sz w:val="24"/>
              </w:rPr>
            </w:pPr>
          </w:p>
        </w:tc>
      </w:tr>
      <w:tr w14:paraId="5C2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9738C7E">
            <w:pPr>
              <w:jc w:val="center"/>
              <w:rPr>
                <w:kern w:val="0"/>
                <w:sz w:val="28"/>
                <w:szCs w:val="28"/>
              </w:rPr>
            </w:pPr>
          </w:p>
        </w:tc>
        <w:tc>
          <w:tcPr>
            <w:tcW w:w="6040" w:type="dxa"/>
            <w:vAlign w:val="center"/>
          </w:tcPr>
          <w:p w14:paraId="10E1B3B7">
            <w:pPr>
              <w:spacing w:line="400" w:lineRule="exact"/>
              <w:rPr>
                <w:kern w:val="0"/>
                <w:sz w:val="24"/>
              </w:rPr>
            </w:pPr>
            <w:r>
              <w:rPr>
                <w:kern w:val="0"/>
                <w:sz w:val="24"/>
              </w:rPr>
              <w:t>2.是否建设安全的电动自行车停放充电场所，并配备灭火器、喷淋等灭火装置，保障停放充电期间的安全。</w:t>
            </w:r>
          </w:p>
        </w:tc>
        <w:tc>
          <w:tcPr>
            <w:tcW w:w="1257" w:type="dxa"/>
          </w:tcPr>
          <w:p w14:paraId="3DB82336">
            <w:pPr>
              <w:rPr>
                <w:rFonts w:eastAsia="仿宋_GB2312"/>
                <w:kern w:val="0"/>
                <w:sz w:val="24"/>
              </w:rPr>
            </w:pPr>
          </w:p>
        </w:tc>
      </w:tr>
      <w:tr w14:paraId="490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103855B5">
            <w:pPr>
              <w:jc w:val="center"/>
              <w:rPr>
                <w:kern w:val="0"/>
                <w:sz w:val="28"/>
                <w:szCs w:val="28"/>
              </w:rPr>
            </w:pPr>
          </w:p>
        </w:tc>
        <w:tc>
          <w:tcPr>
            <w:tcW w:w="6040" w:type="dxa"/>
            <w:vAlign w:val="center"/>
          </w:tcPr>
          <w:p w14:paraId="5C3CBC3F">
            <w:pPr>
              <w:spacing w:line="400" w:lineRule="exact"/>
              <w:rPr>
                <w:kern w:val="0"/>
                <w:sz w:val="24"/>
              </w:rPr>
            </w:pPr>
            <w:r>
              <w:rPr>
                <w:kern w:val="0"/>
                <w:sz w:val="24"/>
              </w:rPr>
              <w:t>3.是否摸排学校内部停放充电场所、设施情况，对存在安全隐患、不符合安全条件的，是否推动落实整改。</w:t>
            </w:r>
          </w:p>
        </w:tc>
        <w:tc>
          <w:tcPr>
            <w:tcW w:w="1257" w:type="dxa"/>
          </w:tcPr>
          <w:p w14:paraId="210E9F45">
            <w:pPr>
              <w:rPr>
                <w:rFonts w:eastAsia="仿宋_GB2312"/>
                <w:kern w:val="0"/>
                <w:sz w:val="24"/>
              </w:rPr>
            </w:pPr>
          </w:p>
        </w:tc>
      </w:tr>
      <w:tr w14:paraId="1883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1B15E73">
            <w:pPr>
              <w:jc w:val="center"/>
              <w:rPr>
                <w:kern w:val="0"/>
                <w:sz w:val="28"/>
                <w:szCs w:val="28"/>
              </w:rPr>
            </w:pPr>
          </w:p>
        </w:tc>
        <w:tc>
          <w:tcPr>
            <w:tcW w:w="6040" w:type="dxa"/>
            <w:vAlign w:val="center"/>
          </w:tcPr>
          <w:p w14:paraId="4C813459">
            <w:pPr>
              <w:spacing w:line="400" w:lineRule="exact"/>
              <w:rPr>
                <w:kern w:val="0"/>
                <w:sz w:val="24"/>
              </w:rPr>
            </w:pPr>
            <w:r>
              <w:rPr>
                <w:kern w:val="0"/>
                <w:sz w:val="24"/>
              </w:rPr>
              <w:t>4.是否在校园内设置电动自行车安全骑行提醒，设立明显的限速和严禁超载标识。</w:t>
            </w:r>
          </w:p>
        </w:tc>
        <w:tc>
          <w:tcPr>
            <w:tcW w:w="1257" w:type="dxa"/>
          </w:tcPr>
          <w:p w14:paraId="13C21A9E">
            <w:pPr>
              <w:rPr>
                <w:rFonts w:eastAsia="仿宋_GB2312"/>
                <w:kern w:val="0"/>
                <w:sz w:val="24"/>
              </w:rPr>
            </w:pPr>
          </w:p>
        </w:tc>
      </w:tr>
      <w:tr w14:paraId="631B6BB1">
        <w:tblPrEx>
          <w:tblCellMar>
            <w:top w:w="0" w:type="dxa"/>
            <w:left w:w="108" w:type="dxa"/>
            <w:bottom w:w="0" w:type="dxa"/>
            <w:right w:w="108" w:type="dxa"/>
          </w:tblCellMar>
        </w:tblPrEx>
        <w:trPr>
          <w:trHeight w:val="440" w:hRule="atLeast"/>
          <w:jc w:val="center"/>
        </w:trPr>
        <w:tc>
          <w:tcPr>
            <w:tcW w:w="1764" w:type="dxa"/>
            <w:vMerge w:val="continue"/>
            <w:vAlign w:val="center"/>
          </w:tcPr>
          <w:p w14:paraId="16967205">
            <w:pPr>
              <w:jc w:val="center"/>
              <w:rPr>
                <w:kern w:val="0"/>
                <w:sz w:val="28"/>
                <w:szCs w:val="28"/>
              </w:rPr>
            </w:pPr>
          </w:p>
        </w:tc>
        <w:tc>
          <w:tcPr>
            <w:tcW w:w="6040" w:type="dxa"/>
            <w:vAlign w:val="center"/>
          </w:tcPr>
          <w:p w14:paraId="24A0F1E6">
            <w:pPr>
              <w:spacing w:line="400" w:lineRule="exact"/>
              <w:rPr>
                <w:kern w:val="0"/>
                <w:sz w:val="24"/>
              </w:rPr>
            </w:pPr>
            <w:r>
              <w:rPr>
                <w:kern w:val="0"/>
                <w:sz w:val="24"/>
              </w:rPr>
              <w:t>5.是否在电动自行车存放处、电梯、楼道入口张贴电动车安全宣传提示，是否定期播放电动自行车火灾防范宣传海报、挂图、视频短片、警示教育片等。</w:t>
            </w:r>
          </w:p>
        </w:tc>
        <w:tc>
          <w:tcPr>
            <w:tcW w:w="1257" w:type="dxa"/>
          </w:tcPr>
          <w:p w14:paraId="4D6CD45A">
            <w:pPr>
              <w:rPr>
                <w:rFonts w:eastAsia="仿宋_GB2312"/>
                <w:kern w:val="0"/>
                <w:sz w:val="24"/>
              </w:rPr>
            </w:pPr>
          </w:p>
        </w:tc>
      </w:tr>
      <w:tr w14:paraId="6696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restart"/>
            <w:vAlign w:val="center"/>
          </w:tcPr>
          <w:p w14:paraId="2DFF4DD4">
            <w:pPr>
              <w:jc w:val="center"/>
              <w:rPr>
                <w:kern w:val="0"/>
                <w:sz w:val="28"/>
                <w:szCs w:val="28"/>
              </w:rPr>
            </w:pPr>
            <w:r>
              <w:rPr>
                <w:kern w:val="0"/>
                <w:sz w:val="28"/>
                <w:szCs w:val="28"/>
              </w:rPr>
              <w:t>10.建筑与施工安全管理情况</w:t>
            </w:r>
          </w:p>
        </w:tc>
        <w:tc>
          <w:tcPr>
            <w:tcW w:w="6040" w:type="dxa"/>
            <w:vAlign w:val="center"/>
          </w:tcPr>
          <w:p w14:paraId="36598067">
            <w:pPr>
              <w:spacing w:line="400" w:lineRule="exact"/>
              <w:rPr>
                <w:kern w:val="0"/>
                <w:sz w:val="24"/>
              </w:rPr>
            </w:pPr>
            <w:r>
              <w:rPr>
                <w:rFonts w:hint="eastAsia"/>
                <w:kern w:val="0"/>
                <w:sz w:val="24"/>
                <w:lang w:val="en-US" w:eastAsia="zh-CN"/>
              </w:rPr>
              <w:t>1</w:t>
            </w:r>
            <w:r>
              <w:rPr>
                <w:kern w:val="0"/>
                <w:sz w:val="24"/>
              </w:rPr>
              <w:t xml:space="preserve">.建筑（含附属设施）安全状况是否定期开展排查监测。 </w:t>
            </w:r>
          </w:p>
        </w:tc>
        <w:tc>
          <w:tcPr>
            <w:tcW w:w="1257" w:type="dxa"/>
          </w:tcPr>
          <w:p w14:paraId="229FC6B6">
            <w:pPr>
              <w:rPr>
                <w:rFonts w:eastAsia="仿宋_GB2312"/>
                <w:kern w:val="0"/>
                <w:sz w:val="24"/>
              </w:rPr>
            </w:pPr>
          </w:p>
        </w:tc>
      </w:tr>
      <w:tr w14:paraId="325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49C33B69">
            <w:pPr>
              <w:jc w:val="center"/>
              <w:rPr>
                <w:kern w:val="0"/>
                <w:sz w:val="28"/>
                <w:szCs w:val="28"/>
              </w:rPr>
            </w:pPr>
          </w:p>
        </w:tc>
        <w:tc>
          <w:tcPr>
            <w:tcW w:w="6040" w:type="dxa"/>
            <w:vAlign w:val="center"/>
          </w:tcPr>
          <w:p w14:paraId="61CB12FE">
            <w:pPr>
              <w:spacing w:line="400" w:lineRule="exact"/>
              <w:rPr>
                <w:kern w:val="0"/>
                <w:sz w:val="24"/>
              </w:rPr>
            </w:pPr>
            <w:r>
              <w:rPr>
                <w:rFonts w:hint="eastAsia"/>
                <w:kern w:val="0"/>
                <w:sz w:val="24"/>
                <w:lang w:val="en-US" w:eastAsia="zh-CN"/>
              </w:rPr>
              <w:t>2</w:t>
            </w:r>
            <w:r>
              <w:rPr>
                <w:kern w:val="0"/>
                <w:sz w:val="24"/>
              </w:rPr>
              <w:t>.施工动火证审批手续是否完备，动火作业期间有无严格执行监督检查制度。</w:t>
            </w:r>
          </w:p>
        </w:tc>
        <w:tc>
          <w:tcPr>
            <w:tcW w:w="1257" w:type="dxa"/>
          </w:tcPr>
          <w:p w14:paraId="46A49109">
            <w:pPr>
              <w:rPr>
                <w:rFonts w:eastAsia="仿宋_GB2312"/>
                <w:kern w:val="0"/>
                <w:sz w:val="24"/>
              </w:rPr>
            </w:pPr>
          </w:p>
        </w:tc>
      </w:tr>
      <w:tr w14:paraId="7BC7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64" w:type="dxa"/>
            <w:vMerge w:val="continue"/>
            <w:vAlign w:val="center"/>
          </w:tcPr>
          <w:p w14:paraId="2F7BCA71">
            <w:pPr>
              <w:jc w:val="center"/>
              <w:rPr>
                <w:kern w:val="0"/>
                <w:sz w:val="28"/>
                <w:szCs w:val="28"/>
              </w:rPr>
            </w:pPr>
          </w:p>
        </w:tc>
        <w:tc>
          <w:tcPr>
            <w:tcW w:w="6040" w:type="dxa"/>
            <w:vAlign w:val="center"/>
          </w:tcPr>
          <w:p w14:paraId="3B12166F">
            <w:pPr>
              <w:spacing w:line="400" w:lineRule="exact"/>
              <w:rPr>
                <w:kern w:val="0"/>
                <w:sz w:val="24"/>
              </w:rPr>
            </w:pPr>
            <w:r>
              <w:rPr>
                <w:rFonts w:hint="eastAsia"/>
                <w:kern w:val="0"/>
                <w:sz w:val="24"/>
                <w:lang w:val="en-US" w:eastAsia="zh-CN"/>
              </w:rPr>
              <w:t>3</w:t>
            </w:r>
            <w:r>
              <w:rPr>
                <w:kern w:val="0"/>
                <w:sz w:val="24"/>
              </w:rPr>
              <w:t>.是否存在违规使用D级危房或存在危险房屋没有消险的问题。</w:t>
            </w:r>
          </w:p>
        </w:tc>
        <w:tc>
          <w:tcPr>
            <w:tcW w:w="1257" w:type="dxa"/>
          </w:tcPr>
          <w:p w14:paraId="3FF381CE">
            <w:pPr>
              <w:rPr>
                <w:rFonts w:eastAsia="仿宋_GB2312"/>
                <w:kern w:val="0"/>
                <w:sz w:val="24"/>
              </w:rPr>
            </w:pPr>
          </w:p>
        </w:tc>
      </w:tr>
      <w:tr w14:paraId="590BF83C">
        <w:tblPrEx>
          <w:tblCellMar>
            <w:top w:w="0" w:type="dxa"/>
            <w:left w:w="108" w:type="dxa"/>
            <w:bottom w:w="0" w:type="dxa"/>
            <w:right w:w="108" w:type="dxa"/>
          </w:tblCellMar>
        </w:tblPrEx>
        <w:trPr>
          <w:trHeight w:val="680" w:hRule="atLeast"/>
          <w:jc w:val="center"/>
        </w:trPr>
        <w:tc>
          <w:tcPr>
            <w:tcW w:w="1764" w:type="dxa"/>
            <w:vMerge w:val="continue"/>
            <w:vAlign w:val="center"/>
          </w:tcPr>
          <w:p w14:paraId="3494AAB3">
            <w:pPr>
              <w:jc w:val="center"/>
              <w:rPr>
                <w:kern w:val="0"/>
                <w:sz w:val="28"/>
                <w:szCs w:val="28"/>
              </w:rPr>
            </w:pPr>
          </w:p>
        </w:tc>
        <w:tc>
          <w:tcPr>
            <w:tcW w:w="6040" w:type="dxa"/>
            <w:vAlign w:val="center"/>
          </w:tcPr>
          <w:p w14:paraId="4665632D">
            <w:pPr>
              <w:spacing w:line="400" w:lineRule="exact"/>
              <w:rPr>
                <w:kern w:val="0"/>
                <w:sz w:val="24"/>
              </w:rPr>
            </w:pPr>
            <w:r>
              <w:rPr>
                <w:rFonts w:hint="eastAsia"/>
                <w:kern w:val="0"/>
                <w:sz w:val="24"/>
                <w:lang w:val="en-US" w:eastAsia="zh-CN"/>
              </w:rPr>
              <w:t>4</w:t>
            </w:r>
            <w:r>
              <w:rPr>
                <w:kern w:val="0"/>
                <w:sz w:val="24"/>
              </w:rPr>
              <w:t>.是否按规定落实建筑设施设备的定期检测、监测、维保，建筑物及建筑设施是否存在安全隐患。</w:t>
            </w:r>
          </w:p>
        </w:tc>
        <w:tc>
          <w:tcPr>
            <w:tcW w:w="1257" w:type="dxa"/>
            <w:vAlign w:val="center"/>
          </w:tcPr>
          <w:p w14:paraId="3A9AA07F">
            <w:pPr>
              <w:jc w:val="center"/>
              <w:rPr>
                <w:rFonts w:eastAsia="仿宋_GB2312"/>
                <w:b/>
                <w:kern w:val="0"/>
                <w:sz w:val="24"/>
              </w:rPr>
            </w:pPr>
          </w:p>
        </w:tc>
      </w:tr>
      <w:tr w14:paraId="768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64" w:type="dxa"/>
            <w:vMerge w:val="restart"/>
            <w:vAlign w:val="center"/>
          </w:tcPr>
          <w:p w14:paraId="3B3EF64E">
            <w:pPr>
              <w:jc w:val="center"/>
              <w:rPr>
                <w:kern w:val="0"/>
                <w:sz w:val="28"/>
                <w:szCs w:val="28"/>
              </w:rPr>
            </w:pPr>
            <w:r>
              <w:rPr>
                <w:kern w:val="0"/>
                <w:sz w:val="28"/>
                <w:szCs w:val="28"/>
              </w:rPr>
              <w:t>11.实习实训安全管理情况</w:t>
            </w:r>
          </w:p>
        </w:tc>
        <w:tc>
          <w:tcPr>
            <w:tcW w:w="6040" w:type="dxa"/>
            <w:vAlign w:val="center"/>
          </w:tcPr>
          <w:p w14:paraId="797BE660">
            <w:pPr>
              <w:keepNext w:val="0"/>
              <w:keepLines w:val="0"/>
              <w:widowControl/>
              <w:suppressLineNumbers w:val="0"/>
              <w:jc w:val="left"/>
              <w:rPr>
                <w:rFonts w:hint="eastAsia" w:eastAsia="宋体"/>
                <w:kern w:val="0"/>
                <w:sz w:val="24"/>
                <w:lang w:eastAsia="zh-CN"/>
              </w:rPr>
            </w:pPr>
            <w:r>
              <w:rPr>
                <w:rFonts w:hint="eastAsia"/>
                <w:kern w:val="0"/>
                <w:sz w:val="24"/>
                <w:lang w:val="en-US" w:eastAsia="zh-CN"/>
              </w:rPr>
              <w:t>1</w:t>
            </w:r>
            <w:r>
              <w:rPr>
                <w:kern w:val="0"/>
                <w:sz w:val="24"/>
              </w:rPr>
              <w:t>.和实习单位是否对实习学生进行必要的安全教育</w:t>
            </w:r>
            <w:r>
              <w:rPr>
                <w:rFonts w:hint="eastAsia"/>
                <w:kern w:val="0"/>
                <w:sz w:val="24"/>
                <w:lang w:eastAsia="zh-CN"/>
              </w:rPr>
              <w:t>，</w:t>
            </w:r>
            <w:r>
              <w:rPr>
                <w:rFonts w:hint="eastAsia" w:ascii="宋体" w:hAnsi="宋体" w:eastAsia="宋体" w:cs="宋体"/>
                <w:color w:val="000000"/>
                <w:kern w:val="0"/>
                <w:sz w:val="24"/>
                <w:szCs w:val="24"/>
                <w:lang w:val="en-US" w:eastAsia="zh-CN" w:bidi="ar"/>
              </w:rPr>
              <w:t>加强实训过程安全管理保障，学校与实习单位签订安全协议，明确双方安全责任。</w:t>
            </w:r>
          </w:p>
        </w:tc>
        <w:tc>
          <w:tcPr>
            <w:tcW w:w="1257" w:type="dxa"/>
          </w:tcPr>
          <w:p w14:paraId="2141DB20">
            <w:pPr>
              <w:rPr>
                <w:rFonts w:eastAsia="仿宋_GB2312"/>
                <w:kern w:val="0"/>
                <w:sz w:val="24"/>
              </w:rPr>
            </w:pPr>
          </w:p>
        </w:tc>
      </w:tr>
      <w:tr w14:paraId="10C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CF1275B">
            <w:pPr>
              <w:jc w:val="center"/>
              <w:rPr>
                <w:kern w:val="0"/>
                <w:sz w:val="28"/>
                <w:szCs w:val="28"/>
              </w:rPr>
            </w:pPr>
          </w:p>
        </w:tc>
        <w:tc>
          <w:tcPr>
            <w:tcW w:w="6040" w:type="dxa"/>
            <w:vAlign w:val="center"/>
          </w:tcPr>
          <w:p w14:paraId="3A7F9983">
            <w:pPr>
              <w:spacing w:line="400" w:lineRule="exact"/>
              <w:rPr>
                <w:kern w:val="0"/>
                <w:sz w:val="24"/>
              </w:rPr>
            </w:pPr>
            <w:r>
              <w:rPr>
                <w:rFonts w:hint="eastAsia"/>
                <w:kern w:val="0"/>
                <w:sz w:val="24"/>
                <w:lang w:val="en-US" w:eastAsia="zh-CN"/>
              </w:rPr>
              <w:t>2</w:t>
            </w:r>
            <w:r>
              <w:rPr>
                <w:kern w:val="0"/>
                <w:sz w:val="24"/>
              </w:rPr>
              <w:t>.和实习单位是否严格执行国家和地方安全生产及职业卫生有关规定。</w:t>
            </w:r>
          </w:p>
        </w:tc>
        <w:tc>
          <w:tcPr>
            <w:tcW w:w="1257" w:type="dxa"/>
          </w:tcPr>
          <w:p w14:paraId="4C310D0F">
            <w:pPr>
              <w:rPr>
                <w:rFonts w:eastAsia="仿宋_GB2312"/>
                <w:kern w:val="0"/>
                <w:sz w:val="24"/>
              </w:rPr>
            </w:pPr>
          </w:p>
        </w:tc>
      </w:tr>
      <w:tr w14:paraId="4DA3300D">
        <w:tblPrEx>
          <w:tblCellMar>
            <w:top w:w="0" w:type="dxa"/>
            <w:left w:w="108" w:type="dxa"/>
            <w:bottom w:w="0" w:type="dxa"/>
            <w:right w:w="108" w:type="dxa"/>
          </w:tblCellMar>
        </w:tblPrEx>
        <w:trPr>
          <w:trHeight w:val="680" w:hRule="atLeast"/>
          <w:jc w:val="center"/>
        </w:trPr>
        <w:tc>
          <w:tcPr>
            <w:tcW w:w="1764" w:type="dxa"/>
            <w:vMerge w:val="continue"/>
            <w:vAlign w:val="center"/>
          </w:tcPr>
          <w:p w14:paraId="672D0C29">
            <w:pPr>
              <w:jc w:val="center"/>
              <w:rPr>
                <w:kern w:val="0"/>
                <w:sz w:val="28"/>
                <w:szCs w:val="28"/>
              </w:rPr>
            </w:pPr>
          </w:p>
        </w:tc>
        <w:tc>
          <w:tcPr>
            <w:tcW w:w="6040" w:type="dxa"/>
            <w:vAlign w:val="center"/>
          </w:tcPr>
          <w:p w14:paraId="463864A0">
            <w:pPr>
              <w:spacing w:line="400" w:lineRule="exact"/>
              <w:rPr>
                <w:kern w:val="0"/>
                <w:sz w:val="24"/>
              </w:rPr>
            </w:pPr>
            <w:r>
              <w:rPr>
                <w:rFonts w:hint="eastAsia"/>
                <w:kern w:val="0"/>
                <w:sz w:val="24"/>
                <w:lang w:val="en-US" w:eastAsia="zh-CN"/>
              </w:rPr>
              <w:t>3</w:t>
            </w:r>
            <w:r>
              <w:rPr>
                <w:kern w:val="0"/>
                <w:sz w:val="24"/>
              </w:rPr>
              <w:t>.是否督促指导实习单位健全安全生产责任制，严格执行安全生产标准，健全安全生产规章制度和操作规程。</w:t>
            </w:r>
          </w:p>
        </w:tc>
        <w:tc>
          <w:tcPr>
            <w:tcW w:w="1257" w:type="dxa"/>
          </w:tcPr>
          <w:p w14:paraId="7C791EE5">
            <w:pPr>
              <w:rPr>
                <w:rFonts w:eastAsia="仿宋_GB2312"/>
                <w:kern w:val="0"/>
                <w:sz w:val="24"/>
              </w:rPr>
            </w:pPr>
          </w:p>
        </w:tc>
      </w:tr>
      <w:tr w14:paraId="3EB8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64" w:type="dxa"/>
            <w:vMerge w:val="continue"/>
            <w:vAlign w:val="center"/>
          </w:tcPr>
          <w:p w14:paraId="08773C1E">
            <w:pPr>
              <w:jc w:val="center"/>
              <w:rPr>
                <w:kern w:val="0"/>
                <w:sz w:val="28"/>
                <w:szCs w:val="28"/>
              </w:rPr>
            </w:pPr>
          </w:p>
        </w:tc>
        <w:tc>
          <w:tcPr>
            <w:tcW w:w="6040" w:type="dxa"/>
            <w:vAlign w:val="center"/>
          </w:tcPr>
          <w:p w14:paraId="6149F2C2">
            <w:pPr>
              <w:spacing w:line="400" w:lineRule="exact"/>
              <w:rPr>
                <w:kern w:val="0"/>
                <w:sz w:val="24"/>
              </w:rPr>
            </w:pPr>
            <w:r>
              <w:rPr>
                <w:rFonts w:hint="eastAsia"/>
                <w:kern w:val="0"/>
                <w:sz w:val="24"/>
                <w:lang w:val="en-US" w:eastAsia="zh-CN"/>
              </w:rPr>
              <w:t>4</w:t>
            </w:r>
            <w:r>
              <w:rPr>
                <w:kern w:val="0"/>
                <w:sz w:val="24"/>
              </w:rPr>
              <w:t>.实习单位是否配备必要安全保障器材和劳动保护用品</w:t>
            </w:r>
            <w:r>
              <w:rPr>
                <w:i/>
                <w:iCs/>
                <w:kern w:val="0"/>
                <w:sz w:val="24"/>
              </w:rPr>
              <w:t>，</w:t>
            </w:r>
            <w:r>
              <w:rPr>
                <w:kern w:val="0"/>
                <w:sz w:val="24"/>
              </w:rPr>
              <w:t>是否购买实习责任险。</w:t>
            </w:r>
          </w:p>
        </w:tc>
        <w:tc>
          <w:tcPr>
            <w:tcW w:w="1257" w:type="dxa"/>
          </w:tcPr>
          <w:p w14:paraId="6CF2EE97">
            <w:pPr>
              <w:rPr>
                <w:rFonts w:eastAsia="仿宋_GB2312"/>
                <w:kern w:val="0"/>
                <w:sz w:val="24"/>
              </w:rPr>
            </w:pPr>
          </w:p>
        </w:tc>
      </w:tr>
      <w:tr w14:paraId="73A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64" w:type="dxa"/>
            <w:vMerge w:val="continue"/>
            <w:vAlign w:val="center"/>
          </w:tcPr>
          <w:p w14:paraId="3545A432">
            <w:pPr>
              <w:jc w:val="center"/>
              <w:rPr>
                <w:kern w:val="0"/>
                <w:sz w:val="28"/>
                <w:szCs w:val="28"/>
              </w:rPr>
            </w:pPr>
          </w:p>
        </w:tc>
        <w:tc>
          <w:tcPr>
            <w:tcW w:w="6040" w:type="dxa"/>
            <w:vAlign w:val="center"/>
          </w:tcPr>
          <w:p w14:paraId="4BB8F49F">
            <w:pPr>
              <w:spacing w:line="400" w:lineRule="exact"/>
              <w:rPr>
                <w:kern w:val="0"/>
                <w:sz w:val="24"/>
              </w:rPr>
            </w:pPr>
            <w:r>
              <w:rPr>
                <w:rFonts w:hint="eastAsia"/>
                <w:kern w:val="0"/>
                <w:sz w:val="24"/>
                <w:lang w:val="en-US" w:eastAsia="zh-CN"/>
              </w:rPr>
              <w:t>5</w:t>
            </w:r>
            <w:r>
              <w:rPr>
                <w:kern w:val="0"/>
                <w:sz w:val="24"/>
              </w:rPr>
              <w:t>.实习单位是否按规定制定安全生产事故应急救援预案。</w:t>
            </w:r>
          </w:p>
        </w:tc>
        <w:tc>
          <w:tcPr>
            <w:tcW w:w="1257" w:type="dxa"/>
          </w:tcPr>
          <w:p w14:paraId="118D452A">
            <w:pPr>
              <w:rPr>
                <w:rFonts w:eastAsia="仿宋_GB2312"/>
                <w:kern w:val="0"/>
                <w:sz w:val="24"/>
              </w:rPr>
            </w:pPr>
          </w:p>
        </w:tc>
      </w:tr>
      <w:tr w14:paraId="71C0A025">
        <w:tblPrEx>
          <w:tblCellMar>
            <w:top w:w="0" w:type="dxa"/>
            <w:left w:w="108" w:type="dxa"/>
            <w:bottom w:w="0" w:type="dxa"/>
            <w:right w:w="108" w:type="dxa"/>
          </w:tblCellMar>
        </w:tblPrEx>
        <w:trPr>
          <w:trHeight w:val="680" w:hRule="atLeast"/>
          <w:jc w:val="center"/>
        </w:trPr>
        <w:tc>
          <w:tcPr>
            <w:tcW w:w="1764" w:type="dxa"/>
            <w:vMerge w:val="continue"/>
            <w:vAlign w:val="center"/>
          </w:tcPr>
          <w:p w14:paraId="5545A6F0">
            <w:pPr>
              <w:jc w:val="center"/>
              <w:rPr>
                <w:kern w:val="0"/>
                <w:sz w:val="28"/>
                <w:szCs w:val="28"/>
              </w:rPr>
            </w:pPr>
          </w:p>
        </w:tc>
        <w:tc>
          <w:tcPr>
            <w:tcW w:w="6040" w:type="dxa"/>
            <w:vAlign w:val="center"/>
          </w:tcPr>
          <w:p w14:paraId="6C222205">
            <w:pPr>
              <w:keepNext w:val="0"/>
              <w:keepLines w:val="0"/>
              <w:widowControl/>
              <w:suppressLineNumbers w:val="0"/>
              <w:jc w:val="left"/>
              <w:rPr>
                <w:kern w:val="0"/>
                <w:sz w:val="24"/>
                <w:highlight w:val="none"/>
              </w:rPr>
            </w:pPr>
            <w:r>
              <w:rPr>
                <w:rFonts w:hint="eastAsia"/>
                <w:kern w:val="0"/>
                <w:sz w:val="24"/>
                <w:highlight w:val="none"/>
                <w:lang w:val="en-US" w:eastAsia="zh-CN"/>
              </w:rPr>
              <w:t>6</w:t>
            </w:r>
            <w:r>
              <w:rPr>
                <w:kern w:val="0"/>
                <w:sz w:val="24"/>
                <w:highlight w:val="none"/>
              </w:rPr>
              <w:t>.</w:t>
            </w:r>
            <w:r>
              <w:rPr>
                <w:rFonts w:hint="eastAsia" w:ascii="宋体" w:hAnsi="宋体" w:eastAsia="宋体" w:cs="宋体"/>
                <w:color w:val="000000"/>
                <w:kern w:val="0"/>
                <w:sz w:val="24"/>
                <w:szCs w:val="24"/>
                <w:highlight w:val="none"/>
                <w:lang w:val="en-US" w:eastAsia="zh-CN" w:bidi="ar"/>
              </w:rPr>
              <w:t>实习实训场地</w:t>
            </w:r>
            <w:r>
              <w:rPr>
                <w:kern w:val="0"/>
                <w:sz w:val="24"/>
                <w:highlight w:val="none"/>
              </w:rPr>
              <w:t>压力容器和电梯等特种设备是否按规定报相关部门备案，并依法定期检测、开展安全巡查。</w:t>
            </w:r>
          </w:p>
        </w:tc>
        <w:tc>
          <w:tcPr>
            <w:tcW w:w="1257" w:type="dxa"/>
            <w:vAlign w:val="center"/>
          </w:tcPr>
          <w:p w14:paraId="74801C0A">
            <w:pPr>
              <w:jc w:val="center"/>
              <w:rPr>
                <w:rFonts w:eastAsia="仿宋_GB2312"/>
                <w:b/>
                <w:kern w:val="0"/>
                <w:sz w:val="24"/>
              </w:rPr>
            </w:pPr>
          </w:p>
        </w:tc>
      </w:tr>
      <w:tr w14:paraId="6113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05CC96AB">
            <w:pPr>
              <w:jc w:val="center"/>
              <w:rPr>
                <w:kern w:val="0"/>
                <w:sz w:val="28"/>
                <w:szCs w:val="28"/>
              </w:rPr>
            </w:pPr>
          </w:p>
        </w:tc>
        <w:tc>
          <w:tcPr>
            <w:tcW w:w="6040" w:type="dxa"/>
            <w:vAlign w:val="center"/>
          </w:tcPr>
          <w:p w14:paraId="14BCCEE7">
            <w:pPr>
              <w:spacing w:line="400" w:lineRule="exact"/>
              <w:rPr>
                <w:kern w:val="0"/>
                <w:sz w:val="24"/>
              </w:rPr>
            </w:pPr>
            <w:r>
              <w:rPr>
                <w:rFonts w:hint="eastAsia"/>
                <w:kern w:val="0"/>
                <w:sz w:val="24"/>
                <w:lang w:val="en-US" w:eastAsia="zh-CN"/>
              </w:rPr>
              <w:t>7</w:t>
            </w:r>
            <w:r>
              <w:rPr>
                <w:kern w:val="0"/>
                <w:sz w:val="24"/>
              </w:rPr>
              <w:t>.特种设备操作人员是否做到全部持证上岗。</w:t>
            </w:r>
          </w:p>
        </w:tc>
        <w:tc>
          <w:tcPr>
            <w:tcW w:w="1257" w:type="dxa"/>
          </w:tcPr>
          <w:p w14:paraId="2A5A30E9">
            <w:pPr>
              <w:rPr>
                <w:rFonts w:eastAsia="仿宋_GB2312"/>
                <w:kern w:val="0"/>
                <w:sz w:val="24"/>
              </w:rPr>
            </w:pPr>
          </w:p>
        </w:tc>
      </w:tr>
      <w:tr w14:paraId="1E21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restart"/>
            <w:vAlign w:val="center"/>
          </w:tcPr>
          <w:p w14:paraId="37FC944A">
            <w:pPr>
              <w:jc w:val="center"/>
              <w:rPr>
                <w:kern w:val="0"/>
                <w:sz w:val="28"/>
                <w:szCs w:val="28"/>
              </w:rPr>
            </w:pPr>
            <w:r>
              <w:rPr>
                <w:kern w:val="0"/>
                <w:sz w:val="28"/>
                <w:szCs w:val="28"/>
              </w:rPr>
              <w:t>12.其他安全管理情况</w:t>
            </w:r>
          </w:p>
        </w:tc>
        <w:tc>
          <w:tcPr>
            <w:tcW w:w="6040" w:type="dxa"/>
            <w:vAlign w:val="center"/>
          </w:tcPr>
          <w:p w14:paraId="6FD1B252">
            <w:pPr>
              <w:spacing w:line="400" w:lineRule="exact"/>
              <w:rPr>
                <w:kern w:val="0"/>
                <w:sz w:val="24"/>
              </w:rPr>
            </w:pPr>
            <w:r>
              <w:rPr>
                <w:rFonts w:hint="eastAsia"/>
                <w:kern w:val="0"/>
                <w:sz w:val="24"/>
                <w:lang w:val="en-US" w:eastAsia="zh-CN"/>
              </w:rPr>
              <w:t>1</w:t>
            </w:r>
            <w:r>
              <w:rPr>
                <w:kern w:val="0"/>
                <w:sz w:val="24"/>
              </w:rPr>
              <w:t>.对低洼地带、地质灾害点、易滑坡地段、易遭受雷击、基础沉陷等区域是否采取了有效的预防措施。</w:t>
            </w:r>
          </w:p>
        </w:tc>
        <w:tc>
          <w:tcPr>
            <w:tcW w:w="1257" w:type="dxa"/>
          </w:tcPr>
          <w:p w14:paraId="5AB2F304">
            <w:pPr>
              <w:rPr>
                <w:rFonts w:eastAsia="仿宋_GB2312"/>
                <w:kern w:val="0"/>
                <w:sz w:val="24"/>
              </w:rPr>
            </w:pPr>
          </w:p>
        </w:tc>
      </w:tr>
      <w:tr w14:paraId="74EA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64" w:type="dxa"/>
            <w:vMerge w:val="continue"/>
            <w:vAlign w:val="center"/>
          </w:tcPr>
          <w:p w14:paraId="116D0478">
            <w:pPr>
              <w:jc w:val="center"/>
              <w:rPr>
                <w:kern w:val="0"/>
                <w:sz w:val="28"/>
                <w:szCs w:val="28"/>
              </w:rPr>
            </w:pPr>
          </w:p>
        </w:tc>
        <w:tc>
          <w:tcPr>
            <w:tcW w:w="6040" w:type="dxa"/>
            <w:vAlign w:val="center"/>
          </w:tcPr>
          <w:p w14:paraId="1E5130B5">
            <w:pPr>
              <w:spacing w:line="400" w:lineRule="exact"/>
              <w:rPr>
                <w:kern w:val="0"/>
                <w:sz w:val="24"/>
              </w:rPr>
            </w:pPr>
            <w:r>
              <w:rPr>
                <w:rFonts w:hint="eastAsia"/>
                <w:kern w:val="0"/>
                <w:sz w:val="24"/>
                <w:lang w:val="en-US" w:eastAsia="zh-CN"/>
              </w:rPr>
              <w:t>2</w:t>
            </w:r>
            <w:r>
              <w:rPr>
                <w:kern w:val="0"/>
                <w:sz w:val="24"/>
              </w:rPr>
              <w:t>.高地、水池、楼梯等易发生坠落、溺水、挤踏等事故场所、部位是否全部设置防护设施和警示标志。</w:t>
            </w:r>
          </w:p>
        </w:tc>
        <w:tc>
          <w:tcPr>
            <w:tcW w:w="1257" w:type="dxa"/>
          </w:tcPr>
          <w:p w14:paraId="2BC663AD">
            <w:pPr>
              <w:rPr>
                <w:rFonts w:eastAsia="仿宋_GB2312"/>
                <w:kern w:val="0"/>
                <w:sz w:val="24"/>
              </w:rPr>
            </w:pPr>
          </w:p>
        </w:tc>
      </w:tr>
      <w:tr w14:paraId="7BE5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693FFFDA">
            <w:pPr>
              <w:jc w:val="center"/>
              <w:rPr>
                <w:kern w:val="0"/>
                <w:sz w:val="28"/>
                <w:szCs w:val="28"/>
              </w:rPr>
            </w:pPr>
          </w:p>
        </w:tc>
        <w:tc>
          <w:tcPr>
            <w:tcW w:w="6040" w:type="dxa"/>
            <w:vAlign w:val="center"/>
          </w:tcPr>
          <w:p w14:paraId="57474BB3">
            <w:pPr>
              <w:spacing w:line="400" w:lineRule="exact"/>
              <w:rPr>
                <w:kern w:val="0"/>
                <w:sz w:val="24"/>
              </w:rPr>
            </w:pPr>
            <w:r>
              <w:rPr>
                <w:rFonts w:hint="eastAsia"/>
                <w:kern w:val="0"/>
                <w:sz w:val="24"/>
                <w:lang w:val="en-US" w:eastAsia="zh-CN"/>
              </w:rPr>
              <w:t>3</w:t>
            </w:r>
            <w:r>
              <w:rPr>
                <w:kern w:val="0"/>
                <w:sz w:val="24"/>
              </w:rPr>
              <w:t>.各类活动器材、器械是否存在安全隐患。</w:t>
            </w:r>
          </w:p>
        </w:tc>
        <w:tc>
          <w:tcPr>
            <w:tcW w:w="1257" w:type="dxa"/>
          </w:tcPr>
          <w:p w14:paraId="652FF561">
            <w:pPr>
              <w:rPr>
                <w:rFonts w:eastAsia="仿宋_GB2312"/>
                <w:kern w:val="0"/>
                <w:sz w:val="24"/>
              </w:rPr>
            </w:pPr>
          </w:p>
        </w:tc>
      </w:tr>
      <w:tr w14:paraId="558F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2F282C4B">
            <w:pPr>
              <w:jc w:val="center"/>
              <w:rPr>
                <w:kern w:val="0"/>
                <w:sz w:val="28"/>
                <w:szCs w:val="28"/>
              </w:rPr>
            </w:pPr>
          </w:p>
        </w:tc>
        <w:tc>
          <w:tcPr>
            <w:tcW w:w="6040" w:type="dxa"/>
            <w:vAlign w:val="center"/>
          </w:tcPr>
          <w:p w14:paraId="333810B0">
            <w:pPr>
              <w:spacing w:line="400" w:lineRule="exact"/>
              <w:rPr>
                <w:kern w:val="0"/>
                <w:sz w:val="24"/>
              </w:rPr>
            </w:pPr>
            <w:r>
              <w:rPr>
                <w:rFonts w:hint="eastAsia"/>
                <w:kern w:val="0"/>
                <w:sz w:val="24"/>
                <w:lang w:val="en-US" w:eastAsia="zh-CN"/>
              </w:rPr>
              <w:t>4</w:t>
            </w:r>
            <w:r>
              <w:rPr>
                <w:kern w:val="0"/>
                <w:sz w:val="24"/>
              </w:rPr>
              <w:t>.应对极端天气、旱涝灾害机制措施是否健全完善。</w:t>
            </w:r>
          </w:p>
        </w:tc>
        <w:tc>
          <w:tcPr>
            <w:tcW w:w="1257" w:type="dxa"/>
          </w:tcPr>
          <w:p w14:paraId="08E508CE">
            <w:pPr>
              <w:rPr>
                <w:rFonts w:eastAsia="仿宋_GB2312"/>
                <w:kern w:val="0"/>
                <w:sz w:val="24"/>
              </w:rPr>
            </w:pPr>
          </w:p>
        </w:tc>
      </w:tr>
      <w:tr w14:paraId="4BA7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Merge w:val="continue"/>
            <w:vAlign w:val="center"/>
          </w:tcPr>
          <w:p w14:paraId="7EC6C48A">
            <w:pPr>
              <w:jc w:val="center"/>
              <w:rPr>
                <w:kern w:val="0"/>
                <w:sz w:val="28"/>
                <w:szCs w:val="28"/>
              </w:rPr>
            </w:pPr>
          </w:p>
        </w:tc>
        <w:tc>
          <w:tcPr>
            <w:tcW w:w="6040" w:type="dxa"/>
            <w:vAlign w:val="center"/>
          </w:tcPr>
          <w:p w14:paraId="2A6ED1DA">
            <w:pPr>
              <w:rPr>
                <w:kern w:val="0"/>
                <w:sz w:val="24"/>
              </w:rPr>
            </w:pPr>
            <w:r>
              <w:rPr>
                <w:rFonts w:hint="eastAsia"/>
                <w:kern w:val="0"/>
                <w:sz w:val="24"/>
                <w:lang w:val="en-US" w:eastAsia="zh-CN"/>
              </w:rPr>
              <w:t>5</w:t>
            </w:r>
            <w:r>
              <w:rPr>
                <w:kern w:val="0"/>
                <w:sz w:val="24"/>
              </w:rPr>
              <w:t>.其他安全隐患情况。</w:t>
            </w:r>
          </w:p>
        </w:tc>
        <w:tc>
          <w:tcPr>
            <w:tcW w:w="1257" w:type="dxa"/>
          </w:tcPr>
          <w:p w14:paraId="78756B70">
            <w:pPr>
              <w:rPr>
                <w:rFonts w:eastAsia="仿宋_GB2312"/>
                <w:kern w:val="0"/>
                <w:sz w:val="24"/>
              </w:rPr>
            </w:pPr>
          </w:p>
        </w:tc>
      </w:tr>
    </w:tbl>
    <w:p w14:paraId="6BFAD281">
      <w:pPr>
        <w:rPr>
          <w:rFonts w:hint="eastAsia"/>
        </w:rPr>
      </w:pPr>
    </w:p>
    <w:sectPr>
      <w:footerReference r:id="rId3" w:type="default"/>
      <w:pgSz w:w="11906" w:h="16838"/>
      <w:pgMar w:top="2098"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14B1">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452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wps:spPr>
                    <wps:txbx>
                      <w:txbxContent>
                        <w:p w14:paraId="7E527ED7">
                          <w:pPr>
                            <w:pStyle w:val="2"/>
                            <w:ind w:left="420" w:leftChars="200" w:right="420" w:rightChars="200"/>
                            <w:rPr>
                              <w:rStyle w:val="7"/>
                              <w:rFonts w:hint="eastAsia" w:ascii="宋体" w:hAnsi="宋体"/>
                              <w:sz w:val="28"/>
                              <w:szCs w:val="28"/>
                            </w:rPr>
                          </w:pPr>
                          <w:r>
                            <w:rPr>
                              <w:rStyle w:val="7"/>
                              <w:rFonts w:hint="eastAsia" w:ascii="宋体" w:hAnsi="宋体"/>
                              <w:sz w:val="28"/>
                              <w:szCs w:val="28"/>
                            </w:rPr>
                            <w:t xml:space="preserve">— </w:t>
                          </w:r>
                          <w:r>
                            <w:rPr>
                              <w:rStyle w:val="7"/>
                              <w:rFonts w:hint="eastAsia" w:ascii="宋体" w:hAnsi="宋体"/>
                              <w:sz w:val="28"/>
                              <w:szCs w:val="28"/>
                            </w:rPr>
                            <w:fldChar w:fldCharType="begin"/>
                          </w:r>
                          <w:r>
                            <w:rPr>
                              <w:rStyle w:val="7"/>
                              <w:rFonts w:hint="eastAsia" w:ascii="宋体" w:hAnsi="宋体"/>
                              <w:sz w:val="28"/>
                              <w:szCs w:val="28"/>
                            </w:rPr>
                            <w:instrText xml:space="preserve"> PAGE  \* MERGEFORMAT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r>
                            <w:rPr>
                              <w:rStyle w:val="7"/>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8.05pt;mso-position-horizontal:outside;mso-position-horizontal-relative:margin;mso-wrap-style:none;z-index:251659264;mso-width-relative:page;mso-height-relative:page;" filled="f" stroked="f" coordsize="21600,21600" o:gfxdata="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9gJJrSAAAABAEAAA8AAAAAAAAAAQAgAAAAIgAAAGRycy9k&#10;b3ducmV2LnhtbFBLAQIUABQAAAAIAIdO4kB4YwSMCAIAAAMEAAAOAAAAAAAAAAEAIAAAACEBAABk&#10;cnMvZTJvRG9jLnhtbFBLBQYAAAAABgAGAFkBAACbBQAAAAA=&#10;">
              <v:fill on="f" focussize="0,0"/>
              <v:stroke on="f"/>
              <v:imagedata o:title=""/>
              <o:lock v:ext="edit" aspectratio="f"/>
              <v:textbox inset="0mm,0mm,0mm,0mm" style="mso-fit-shape-to-text:t;">
                <w:txbxContent>
                  <w:p w14:paraId="7E527ED7">
                    <w:pPr>
                      <w:pStyle w:val="2"/>
                      <w:ind w:left="420" w:leftChars="200" w:right="420" w:rightChars="200"/>
                      <w:rPr>
                        <w:rStyle w:val="7"/>
                        <w:rFonts w:hint="eastAsia" w:ascii="宋体" w:hAnsi="宋体"/>
                        <w:sz w:val="28"/>
                        <w:szCs w:val="28"/>
                      </w:rPr>
                    </w:pPr>
                    <w:r>
                      <w:rPr>
                        <w:rStyle w:val="7"/>
                        <w:rFonts w:hint="eastAsia" w:ascii="宋体" w:hAnsi="宋体"/>
                        <w:sz w:val="28"/>
                        <w:szCs w:val="28"/>
                      </w:rPr>
                      <w:t xml:space="preserve">— </w:t>
                    </w:r>
                    <w:r>
                      <w:rPr>
                        <w:rStyle w:val="7"/>
                        <w:rFonts w:hint="eastAsia" w:ascii="宋体" w:hAnsi="宋体"/>
                        <w:sz w:val="28"/>
                        <w:szCs w:val="28"/>
                      </w:rPr>
                      <w:fldChar w:fldCharType="begin"/>
                    </w:r>
                    <w:r>
                      <w:rPr>
                        <w:rStyle w:val="7"/>
                        <w:rFonts w:hint="eastAsia" w:ascii="宋体" w:hAnsi="宋体"/>
                        <w:sz w:val="28"/>
                        <w:szCs w:val="28"/>
                      </w:rPr>
                      <w:instrText xml:space="preserve"> PAGE  \* MERGEFORMAT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r>
                      <w:rPr>
                        <w:rStyle w:val="7"/>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1B"/>
    <w:rsid w:val="00160C21"/>
    <w:rsid w:val="004A4677"/>
    <w:rsid w:val="00831A3A"/>
    <w:rsid w:val="008868C3"/>
    <w:rsid w:val="00AE79F4"/>
    <w:rsid w:val="00CB631B"/>
    <w:rsid w:val="0532605E"/>
    <w:rsid w:val="061439B5"/>
    <w:rsid w:val="0EA76647"/>
    <w:rsid w:val="12AB744F"/>
    <w:rsid w:val="184719C8"/>
    <w:rsid w:val="21A97250"/>
    <w:rsid w:val="26E1123A"/>
    <w:rsid w:val="31E16592"/>
    <w:rsid w:val="376B0DD8"/>
    <w:rsid w:val="3CC1149A"/>
    <w:rsid w:val="58A91308"/>
    <w:rsid w:val="5BD675E2"/>
    <w:rsid w:val="5F337B7D"/>
    <w:rsid w:val="5FB7255D"/>
    <w:rsid w:val="60321746"/>
    <w:rsid w:val="623065F6"/>
    <w:rsid w:val="675820ED"/>
    <w:rsid w:val="7027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Calibri" w:hAnsi="Calibri"/>
      <w:kern w:val="0"/>
      <w:sz w:val="24"/>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character" w:customStyle="1" w:styleId="8">
    <w:name w:val="页脚 字符"/>
    <w:basedOn w:val="6"/>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6</Pages>
  <Words>2898</Words>
  <Characters>3069</Characters>
  <Lines>105</Lines>
  <Paragraphs>72</Paragraphs>
  <TotalTime>24</TotalTime>
  <ScaleCrop>false</ScaleCrop>
  <LinksUpToDate>false</LinksUpToDate>
  <CharactersWithSpaces>3081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2025-02-28T10:11:00Z</dcterms:created>
  <dc:creator>JSJYT User</dc:creator>
  <cp:lastModifiedBy>单荣国</cp:lastModifiedBy>
  <dcterms:modified xsi:type="dcterms:W3CDTF">2026-03-23T02:39:47Z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eyJoZGlkIjoiOTFhMzcxYmZjNzdjNzdmOWZlYzYzNTk1NDY2NWU1MWMiLCJ1c2VySWQiOiI2MDgwMTMwOTEifQ==</vt:lpwstr>
  </property>
  <property fmtid="{D5CDD505-2E9C-101B-9397-08002B2CF9AE}" pid="3" name="KSOProductBuildVer">
    <vt:lpwstr>2052-12.1.0.25225</vt:lpwstr>
  </property>
  <property fmtid="{D5CDD505-2E9C-101B-9397-08002B2CF9AE}" pid="4" name="ICV">
    <vt:lpwstr>EC48A4926E6E4335AD68198920D2484E_12</vt:lpwstr>
  </property>
</Properties>
</file>